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86" w:rsidRPr="00502A86" w:rsidRDefault="00502A86" w:rsidP="00502A86">
      <w:pPr>
        <w:rPr>
          <w:color w:val="7F7F7F" w:themeColor="text1" w:themeTint="80"/>
          <w:sz w:val="24"/>
          <w:lang w:val="en-US"/>
        </w:rPr>
      </w:pPr>
      <w:r w:rsidRPr="00502A86">
        <w:rPr>
          <w:color w:val="7F7F7F" w:themeColor="text1" w:themeTint="80"/>
          <w:sz w:val="24"/>
          <w:lang w:val="en-US"/>
        </w:rPr>
        <w:t>ITALIANO</w:t>
      </w:r>
    </w:p>
    <w:p w:rsidR="00FC4541" w:rsidRPr="00C470F2" w:rsidRDefault="00FC4541" w:rsidP="00FC4541">
      <w:pPr>
        <w:jc w:val="center"/>
        <w:rPr>
          <w:b/>
          <w:sz w:val="24"/>
          <w:lang w:val="en-US"/>
        </w:rPr>
      </w:pPr>
      <w:proofErr w:type="spellStart"/>
      <w:r w:rsidRPr="00C0194B">
        <w:rPr>
          <w:b/>
          <w:sz w:val="24"/>
          <w:lang w:val="en-US"/>
        </w:rPr>
        <w:t>Lechler</w:t>
      </w:r>
      <w:proofErr w:type="spellEnd"/>
      <w:r w:rsidRPr="00C0194B">
        <w:rPr>
          <w:b/>
          <w:sz w:val="24"/>
          <w:lang w:val="en-US"/>
        </w:rPr>
        <w:t xml:space="preserve"> Color Design - </w:t>
      </w:r>
      <w:bookmarkStart w:id="0" w:name="_Hlk1743273"/>
      <w:r w:rsidRPr="00C0194B">
        <w:rPr>
          <w:b/>
          <w:sz w:val="24"/>
          <w:lang w:val="en-US"/>
        </w:rPr>
        <w:t>“The Way of Nature”</w:t>
      </w:r>
      <w:bookmarkEnd w:id="0"/>
      <w:r>
        <w:rPr>
          <w:b/>
          <w:sz w:val="24"/>
          <w:lang w:val="en-US"/>
        </w:rPr>
        <w:br/>
      </w:r>
      <w:r>
        <w:rPr>
          <w:b/>
          <w:sz w:val="24"/>
          <w:lang w:val="en-US"/>
        </w:rPr>
        <w:br/>
      </w:r>
      <w:r>
        <w:rPr>
          <w:b/>
          <w:sz w:val="24"/>
          <w:lang w:val="en-US"/>
        </w:rPr>
        <w:br/>
      </w:r>
      <w:r w:rsidRPr="00B06131">
        <w:rPr>
          <w:rFonts w:eastAsia="Times New Roman" w:cs="Times New Roman"/>
          <w:b/>
          <w:bCs/>
          <w:color w:val="727272"/>
          <w:sz w:val="24"/>
          <w:szCs w:val="24"/>
          <w:bdr w:val="none" w:sz="0" w:space="0" w:color="auto" w:frame="1"/>
          <w:lang w:eastAsia="it-IT"/>
        </w:rPr>
        <w:t xml:space="preserve">Dal 9 al 14 aprile 2019, in occasione della Milano Design Week, </w:t>
      </w:r>
      <w:proofErr w:type="spellStart"/>
      <w:r w:rsidRPr="00B06131">
        <w:rPr>
          <w:rFonts w:eastAsia="Times New Roman" w:cs="Times New Roman"/>
          <w:b/>
          <w:bCs/>
          <w:color w:val="727272"/>
          <w:sz w:val="24"/>
          <w:szCs w:val="24"/>
          <w:bdr w:val="none" w:sz="0" w:space="0" w:color="auto" w:frame="1"/>
          <w:lang w:eastAsia="it-IT"/>
        </w:rPr>
        <w:t>Lechler</w:t>
      </w:r>
      <w:proofErr w:type="spellEnd"/>
      <w:r w:rsidRPr="00B06131">
        <w:rPr>
          <w:rFonts w:eastAsia="Times New Roman" w:cs="Times New Roman"/>
          <w:b/>
          <w:bCs/>
          <w:color w:val="727272"/>
          <w:sz w:val="24"/>
          <w:szCs w:val="24"/>
          <w:bdr w:val="none" w:sz="0" w:space="0" w:color="auto" w:frame="1"/>
          <w:lang w:eastAsia="it-IT"/>
        </w:rPr>
        <w:t xml:space="preserve"> presenta la nuova </w:t>
      </w:r>
      <w:r>
        <w:rPr>
          <w:rFonts w:eastAsia="Times New Roman" w:cs="Times New Roman"/>
          <w:b/>
          <w:bCs/>
          <w:color w:val="727272"/>
          <w:sz w:val="24"/>
          <w:szCs w:val="24"/>
          <w:bdr w:val="none" w:sz="0" w:space="0" w:color="auto" w:frame="1"/>
          <w:lang w:eastAsia="it-IT"/>
        </w:rPr>
        <w:t xml:space="preserve">proposta della </w:t>
      </w:r>
      <w:r w:rsidRPr="00B06131">
        <w:rPr>
          <w:rFonts w:eastAsia="Times New Roman" w:cs="Times New Roman"/>
          <w:b/>
          <w:bCs/>
          <w:color w:val="727272"/>
          <w:sz w:val="24"/>
          <w:szCs w:val="24"/>
          <w:bdr w:val="none" w:sz="0" w:space="0" w:color="auto" w:frame="1"/>
          <w:lang w:eastAsia="it-IT"/>
        </w:rPr>
        <w:t>serie “The way of…” al B</w:t>
      </w:r>
      <w:r>
        <w:rPr>
          <w:rFonts w:eastAsia="Times New Roman" w:cs="Times New Roman"/>
          <w:b/>
          <w:bCs/>
          <w:color w:val="727272"/>
          <w:sz w:val="24"/>
          <w:szCs w:val="24"/>
          <w:bdr w:val="none" w:sz="0" w:space="0" w:color="auto" w:frame="1"/>
          <w:lang w:eastAsia="it-IT"/>
        </w:rPr>
        <w:t>ASE</w:t>
      </w:r>
      <w:r w:rsidRPr="00B06131">
        <w:rPr>
          <w:rFonts w:eastAsia="Times New Roman" w:cs="Times New Roman"/>
          <w:b/>
          <w:bCs/>
          <w:color w:val="727272"/>
          <w:sz w:val="24"/>
          <w:szCs w:val="24"/>
          <w:bdr w:val="none" w:sz="0" w:space="0" w:color="auto" w:frame="1"/>
          <w:lang w:eastAsia="it-IT"/>
        </w:rPr>
        <w:t xml:space="preserve"> Milano.</w:t>
      </w:r>
      <w:r>
        <w:rPr>
          <w:rFonts w:eastAsia="Times New Roman" w:cs="Times New Roman"/>
          <w:b/>
          <w:bCs/>
          <w:color w:val="727272"/>
          <w:sz w:val="24"/>
          <w:szCs w:val="24"/>
          <w:bdr w:val="none" w:sz="0" w:space="0" w:color="auto" w:frame="1"/>
          <w:lang w:eastAsia="it-IT"/>
        </w:rPr>
        <w:br/>
      </w:r>
    </w:p>
    <w:p w:rsidR="00FC4541" w:rsidRPr="00FC4541" w:rsidRDefault="00FC4541" w:rsidP="00FC4541">
      <w:pPr>
        <w:rPr>
          <w:color w:val="262626" w:themeColor="text1" w:themeTint="D9"/>
        </w:rPr>
      </w:pPr>
      <w:proofErr w:type="spellStart"/>
      <w:r w:rsidRPr="00FC4541">
        <w:rPr>
          <w:color w:val="262626" w:themeColor="text1" w:themeTint="D9"/>
        </w:rPr>
        <w:t>Lechler</w:t>
      </w:r>
      <w:proofErr w:type="spellEnd"/>
      <w:r w:rsidRPr="00FC4541">
        <w:rPr>
          <w:color w:val="262626" w:themeColor="text1" w:themeTint="D9"/>
        </w:rPr>
        <w:t xml:space="preserve">, produttore di vernici dal 1858 oggi distribuite in oltre 65 paesi nel mondo, promuove da sempre la cultura del colore, ne conosce il linguaggio, i neologismi, studia i trend e gli scenari futuri, ma soprattutto possiede la tecnologia per realizzarlo. </w:t>
      </w:r>
    </w:p>
    <w:p w:rsidR="00FC4541" w:rsidRPr="00FC4541" w:rsidRDefault="00FC4541" w:rsidP="00FC4541">
      <w:pPr>
        <w:rPr>
          <w:color w:val="262626" w:themeColor="text1" w:themeTint="D9"/>
        </w:rPr>
      </w:pPr>
      <w:r w:rsidRPr="00FC4541">
        <w:rPr>
          <w:color w:val="262626" w:themeColor="text1" w:themeTint="D9"/>
        </w:rPr>
        <w:t xml:space="preserve">Color Design è il concept di </w:t>
      </w:r>
      <w:proofErr w:type="spellStart"/>
      <w:r w:rsidRPr="00FC4541">
        <w:rPr>
          <w:color w:val="262626" w:themeColor="text1" w:themeTint="D9"/>
        </w:rPr>
        <w:t>Lechler</w:t>
      </w:r>
      <w:proofErr w:type="spellEnd"/>
      <w:r w:rsidRPr="00FC4541">
        <w:rPr>
          <w:color w:val="262626" w:themeColor="text1" w:themeTint="D9"/>
        </w:rPr>
        <w:t xml:space="preserve"> che lega lo sviluppo della chimica con l’evoluzione del linguaggio del colore fornendo indicazioni, suggerimenti e informazioni tecniche che facilitano la selezione del colore e delle finiture per progettare ambienti domestici, armonizzando mobili, arredi, complementi e pareti.</w:t>
      </w:r>
    </w:p>
    <w:p w:rsidR="00FC4541" w:rsidRPr="00FC4541" w:rsidRDefault="00FC4541" w:rsidP="00FC4541">
      <w:pPr>
        <w:rPr>
          <w:color w:val="262626" w:themeColor="text1" w:themeTint="D9"/>
        </w:rPr>
      </w:pPr>
      <w:r w:rsidRPr="00FC4541">
        <w:rPr>
          <w:color w:val="262626" w:themeColor="text1" w:themeTint="D9"/>
        </w:rPr>
        <w:t>Nell’ambito di Color Design, le serie “The Way Of …” si focalizzano su specifiche traiettorie cromatiche di tendenza attraverso la rilettura dei singoli progetti e la ricerca di nuove connessioni tematiche</w:t>
      </w:r>
    </w:p>
    <w:p w:rsidR="00FC4541" w:rsidRPr="00FC4541" w:rsidRDefault="00FC4541" w:rsidP="00FC4541">
      <w:pPr>
        <w:rPr>
          <w:color w:val="262626" w:themeColor="text1" w:themeTint="D9"/>
        </w:rPr>
      </w:pPr>
      <w:r w:rsidRPr="00FC4541">
        <w:rPr>
          <w:color w:val="262626" w:themeColor="text1" w:themeTint="D9"/>
        </w:rPr>
        <w:t xml:space="preserve">Quest’anno </w:t>
      </w:r>
      <w:proofErr w:type="spellStart"/>
      <w:r w:rsidRPr="00FC4541">
        <w:rPr>
          <w:color w:val="262626" w:themeColor="text1" w:themeTint="D9"/>
        </w:rPr>
        <w:t>Lechler</w:t>
      </w:r>
      <w:proofErr w:type="spellEnd"/>
      <w:r w:rsidRPr="00FC4541">
        <w:rPr>
          <w:color w:val="262626" w:themeColor="text1" w:themeTint="D9"/>
        </w:rPr>
        <w:t xml:space="preserve">, confermando la consolidata sinergia con Ventura Projects esporrà dal 9 al 14 aprile 2019 negli spazi del BASE - l’area polifunzionale dedicata all'arte e alla creatività, nella centralissima e transculturale Zona Tortona di Milano – la nuova proposta </w:t>
      </w:r>
      <w:r w:rsidRPr="00FC4541">
        <w:rPr>
          <w:b/>
          <w:i/>
          <w:color w:val="262626" w:themeColor="text1" w:themeTint="D9"/>
        </w:rPr>
        <w:t>The Way of Nature</w:t>
      </w:r>
      <w:r w:rsidRPr="00FC4541">
        <w:rPr>
          <w:color w:val="262626" w:themeColor="text1" w:themeTint="D9"/>
        </w:rPr>
        <w:t>.</w:t>
      </w:r>
    </w:p>
    <w:p w:rsidR="00FC4541" w:rsidRPr="00FC4541" w:rsidRDefault="00FC4541" w:rsidP="00FC4541">
      <w:pPr>
        <w:rPr>
          <w:color w:val="262626" w:themeColor="text1" w:themeTint="D9"/>
        </w:rPr>
      </w:pPr>
      <w:r w:rsidRPr="00FC4541">
        <w:rPr>
          <w:color w:val="262626" w:themeColor="text1" w:themeTint="D9"/>
        </w:rPr>
        <w:t xml:space="preserve">Come le tre serie presentate negli anni precedenti, anche The Way of Nature è frutto dei continui sviluppi tecnologici ed innovativi di </w:t>
      </w:r>
      <w:proofErr w:type="spellStart"/>
      <w:r w:rsidRPr="00FC4541">
        <w:rPr>
          <w:color w:val="262626" w:themeColor="text1" w:themeTint="D9"/>
        </w:rPr>
        <w:t>Lechler</w:t>
      </w:r>
      <w:proofErr w:type="spellEnd"/>
      <w:r w:rsidRPr="00FC4541">
        <w:rPr>
          <w:color w:val="262626" w:themeColor="text1" w:themeTint="D9"/>
        </w:rPr>
        <w:t xml:space="preserve"> e degli studi sui trend svolti dalla designer del colore Francesca </w:t>
      </w:r>
      <w:proofErr w:type="spellStart"/>
      <w:r w:rsidRPr="00FC4541">
        <w:rPr>
          <w:color w:val="262626" w:themeColor="text1" w:themeTint="D9"/>
        </w:rPr>
        <w:t>Valan</w:t>
      </w:r>
      <w:proofErr w:type="spellEnd"/>
      <w:r w:rsidRPr="00FC4541">
        <w:rPr>
          <w:color w:val="262626" w:themeColor="text1" w:themeTint="D9"/>
        </w:rPr>
        <w:t>.</w:t>
      </w:r>
    </w:p>
    <w:p w:rsidR="00FC4541" w:rsidRPr="00FC4541" w:rsidRDefault="00FC4541" w:rsidP="00FC4541">
      <w:pPr>
        <w:rPr>
          <w:color w:val="262626" w:themeColor="text1" w:themeTint="D9"/>
        </w:rPr>
      </w:pPr>
      <w:r w:rsidRPr="00FC4541">
        <w:rPr>
          <w:b/>
          <w:i/>
          <w:color w:val="262626" w:themeColor="text1" w:themeTint="D9"/>
        </w:rPr>
        <w:t>The Way of Nature</w:t>
      </w:r>
      <w:r w:rsidRPr="00FC4541">
        <w:rPr>
          <w:color w:val="262626" w:themeColor="text1" w:themeTint="D9"/>
        </w:rPr>
        <w:t xml:space="preserve"> prende ispirazione dalla natura, perfetta e armonica di per sé. Infatti, riprendendo la complementarietà di bello e buono della cultura greca, in </w:t>
      </w:r>
      <w:proofErr w:type="spellStart"/>
      <w:r w:rsidRPr="00FC4541">
        <w:rPr>
          <w:color w:val="262626" w:themeColor="text1" w:themeTint="D9"/>
        </w:rPr>
        <w:t>Lechler</w:t>
      </w:r>
      <w:proofErr w:type="spellEnd"/>
      <w:r w:rsidRPr="00FC4541">
        <w:rPr>
          <w:color w:val="262626" w:themeColor="text1" w:themeTint="D9"/>
        </w:rPr>
        <w:t xml:space="preserve"> natura e tecnologia si integrano euritmicamente dando origine a una dimensione di habitat ideale.</w:t>
      </w:r>
    </w:p>
    <w:p w:rsidR="00FC4541" w:rsidRPr="00FC4541" w:rsidRDefault="00FC4541" w:rsidP="00FC4541">
      <w:pPr>
        <w:rPr>
          <w:color w:val="262626" w:themeColor="text1" w:themeTint="D9"/>
        </w:rPr>
      </w:pPr>
      <w:r w:rsidRPr="00FC4541">
        <w:rPr>
          <w:color w:val="262626" w:themeColor="text1" w:themeTint="D9"/>
        </w:rPr>
        <w:t xml:space="preserve">Quattro stili, ispirati alle cromie dei diversi paesaggi naturali, ripercorrono il ciclo annuale della natura. </w:t>
      </w:r>
      <w:r w:rsidRPr="00FC4541">
        <w:rPr>
          <w:color w:val="262626" w:themeColor="text1" w:themeTint="D9"/>
        </w:rPr>
        <w:br/>
        <w:t xml:space="preserve">Dall’osservazione della natura stessa nascono le collezioni sviluppate in equilibrio tra colore ed effetto che, traducendosi in schemi colore, ripropongono le armonie delle quattro stagioni con le nostre vernici. </w:t>
      </w:r>
    </w:p>
    <w:p w:rsidR="00FC4541" w:rsidRPr="00FC4541" w:rsidRDefault="00FC4541" w:rsidP="00FC4541">
      <w:pPr>
        <w:spacing w:after="0"/>
        <w:rPr>
          <w:color w:val="262626" w:themeColor="text1" w:themeTint="D9"/>
        </w:rPr>
      </w:pPr>
      <w:r w:rsidRPr="00FC4541">
        <w:rPr>
          <w:color w:val="262626" w:themeColor="text1" w:themeTint="D9"/>
        </w:rPr>
        <w:br/>
        <w:t xml:space="preserve">Una ulteriore novità che sarà presentata è la collezione </w:t>
      </w:r>
      <w:r w:rsidRPr="00FC4541">
        <w:rPr>
          <w:b/>
          <w:color w:val="262626" w:themeColor="text1" w:themeTint="D9"/>
        </w:rPr>
        <w:t xml:space="preserve">Color Trainer Interni </w:t>
      </w:r>
      <w:proofErr w:type="spellStart"/>
      <w:r w:rsidRPr="00FC4541">
        <w:rPr>
          <w:b/>
          <w:color w:val="262626" w:themeColor="text1" w:themeTint="D9"/>
        </w:rPr>
        <w:t>edition</w:t>
      </w:r>
      <w:proofErr w:type="spellEnd"/>
      <w:r w:rsidRPr="00FC4541">
        <w:rPr>
          <w:b/>
          <w:color w:val="262626" w:themeColor="text1" w:themeTint="D9"/>
        </w:rPr>
        <w:t xml:space="preserve"> 2</w:t>
      </w:r>
      <w:r w:rsidRPr="00FC4541">
        <w:rPr>
          <w:color w:val="262626" w:themeColor="text1" w:themeTint="D9"/>
        </w:rPr>
        <w:t xml:space="preserve"> sviluppata sempre in collaborazione con Francesca </w:t>
      </w:r>
      <w:proofErr w:type="spellStart"/>
      <w:r w:rsidRPr="00FC4541">
        <w:rPr>
          <w:color w:val="262626" w:themeColor="text1" w:themeTint="D9"/>
        </w:rPr>
        <w:t>Valan</w:t>
      </w:r>
      <w:proofErr w:type="spellEnd"/>
      <w:r w:rsidRPr="00FC4541">
        <w:rPr>
          <w:color w:val="262626" w:themeColor="text1" w:themeTint="D9"/>
        </w:rPr>
        <w:t xml:space="preserve">. </w:t>
      </w:r>
      <w:r w:rsidRPr="00FC4541">
        <w:rPr>
          <w:color w:val="262626" w:themeColor="text1" w:themeTint="D9"/>
        </w:rPr>
        <w:br/>
        <w:t>In questa seconda edizione nuovi colori e finiture, sempre in perfetta sintonia tra loro, arricchiranno la gamma di soluzioni per le per pareti e le superfici della casa.</w:t>
      </w:r>
    </w:p>
    <w:p w:rsidR="00FC4541" w:rsidRPr="00FC4541" w:rsidRDefault="00FC4541" w:rsidP="00FC4541">
      <w:pPr>
        <w:spacing w:after="0"/>
        <w:rPr>
          <w:color w:val="262626" w:themeColor="text1" w:themeTint="D9"/>
        </w:rPr>
      </w:pPr>
    </w:p>
    <w:p w:rsidR="00FC4541" w:rsidRPr="00FC4541" w:rsidRDefault="00FC4541" w:rsidP="00FC4541">
      <w:pPr>
        <w:spacing w:after="0"/>
        <w:rPr>
          <w:color w:val="262626" w:themeColor="text1" w:themeTint="D9"/>
        </w:rPr>
      </w:pPr>
      <w:r w:rsidRPr="00FC4541">
        <w:rPr>
          <w:color w:val="262626" w:themeColor="text1" w:themeTint="D9"/>
        </w:rPr>
        <w:t>Alcune di queste proposte sono già introdotte in “The Way of Nature”.</w:t>
      </w:r>
    </w:p>
    <w:p w:rsidR="00FC4541" w:rsidRPr="00FC4541" w:rsidRDefault="00FC4541" w:rsidP="00FC4541">
      <w:pPr>
        <w:spacing w:after="0"/>
        <w:rPr>
          <w:color w:val="262626" w:themeColor="text1" w:themeTint="D9"/>
        </w:rPr>
      </w:pPr>
    </w:p>
    <w:p w:rsidR="00FC4541" w:rsidRPr="00FC4541" w:rsidRDefault="00FC4541" w:rsidP="00FC4541">
      <w:pPr>
        <w:spacing w:after="0"/>
        <w:rPr>
          <w:color w:val="262626" w:themeColor="text1" w:themeTint="D9"/>
        </w:rPr>
      </w:pPr>
    </w:p>
    <w:p w:rsidR="00FC4541" w:rsidRPr="00FC4541" w:rsidRDefault="00FC4541" w:rsidP="00FC4541">
      <w:pPr>
        <w:jc w:val="right"/>
        <w:rPr>
          <w:rFonts w:cstheme="minorHAnsi"/>
          <w:b/>
          <w:i/>
          <w:color w:val="262626" w:themeColor="text1" w:themeTint="D9"/>
          <w:sz w:val="18"/>
          <w:szCs w:val="18"/>
        </w:rPr>
      </w:pPr>
      <w:r w:rsidRPr="00FC4541">
        <w:rPr>
          <w:color w:val="262626" w:themeColor="text1" w:themeTint="D9"/>
        </w:rPr>
        <w:tab/>
      </w:r>
      <w:r w:rsidRPr="00FC4541">
        <w:rPr>
          <w:color w:val="262626" w:themeColor="text1" w:themeTint="D9"/>
        </w:rPr>
        <w:tab/>
      </w:r>
      <w:r w:rsidRPr="00FC4541">
        <w:rPr>
          <w:color w:val="262626" w:themeColor="text1" w:themeTint="D9"/>
        </w:rPr>
        <w:tab/>
      </w:r>
      <w:r w:rsidRPr="00FC4541">
        <w:rPr>
          <w:color w:val="262626" w:themeColor="text1" w:themeTint="D9"/>
        </w:rPr>
        <w:tab/>
      </w:r>
      <w:r w:rsidRPr="00FC4541">
        <w:rPr>
          <w:color w:val="262626" w:themeColor="text1" w:themeTint="D9"/>
        </w:rPr>
        <w:tab/>
      </w:r>
      <w:r w:rsidRPr="00FC4541">
        <w:rPr>
          <w:color w:val="262626" w:themeColor="text1" w:themeTint="D9"/>
        </w:rPr>
        <w:tab/>
      </w:r>
      <w:r w:rsidRPr="00FC4541">
        <w:rPr>
          <w:color w:val="262626" w:themeColor="text1" w:themeTint="D9"/>
        </w:rPr>
        <w:tab/>
      </w:r>
      <w:r w:rsidRPr="00FC4541">
        <w:rPr>
          <w:color w:val="262626" w:themeColor="text1" w:themeTint="D9"/>
        </w:rPr>
        <w:tab/>
      </w:r>
      <w:r w:rsidRPr="00FC4541">
        <w:rPr>
          <w:color w:val="262626" w:themeColor="text1" w:themeTint="D9"/>
        </w:rPr>
        <w:tab/>
      </w:r>
      <w:proofErr w:type="spellStart"/>
      <w:r w:rsidRPr="00FC4541">
        <w:rPr>
          <w:rFonts w:cstheme="minorHAnsi"/>
          <w:b/>
          <w:i/>
          <w:color w:val="262626" w:themeColor="text1" w:themeTint="D9"/>
          <w:sz w:val="18"/>
          <w:szCs w:val="18"/>
        </w:rPr>
        <w:t>Lechler</w:t>
      </w:r>
      <w:proofErr w:type="spellEnd"/>
      <w:r w:rsidRPr="00FC4541">
        <w:rPr>
          <w:rFonts w:cstheme="minorHAnsi"/>
          <w:b/>
          <w:i/>
          <w:color w:val="262626" w:themeColor="text1" w:themeTint="D9"/>
          <w:sz w:val="18"/>
          <w:szCs w:val="18"/>
        </w:rPr>
        <w:t xml:space="preserve"> Color Design “The Way of Nature” </w:t>
      </w:r>
      <w:r w:rsidRPr="00FC4541">
        <w:rPr>
          <w:rFonts w:cstheme="minorHAnsi"/>
          <w:b/>
          <w:i/>
          <w:color w:val="262626" w:themeColor="text1" w:themeTint="D9"/>
          <w:sz w:val="18"/>
          <w:szCs w:val="18"/>
        </w:rPr>
        <w:br/>
        <w:t>@Ventura Future c/o BASE – ingresso via Tortona,</w:t>
      </w:r>
      <w:proofErr w:type="gramStart"/>
      <w:r w:rsidRPr="00FC4541">
        <w:rPr>
          <w:rFonts w:cstheme="minorHAnsi"/>
          <w:b/>
          <w:i/>
          <w:color w:val="262626" w:themeColor="text1" w:themeTint="D9"/>
          <w:sz w:val="18"/>
          <w:szCs w:val="18"/>
        </w:rPr>
        <w:t>54  –</w:t>
      </w:r>
      <w:proofErr w:type="gramEnd"/>
      <w:r w:rsidRPr="00FC4541">
        <w:rPr>
          <w:rFonts w:cstheme="minorHAnsi"/>
          <w:b/>
          <w:i/>
          <w:color w:val="262626" w:themeColor="text1" w:themeTint="D9"/>
          <w:sz w:val="18"/>
          <w:szCs w:val="18"/>
        </w:rPr>
        <w:t xml:space="preserve"> Milano</w:t>
      </w:r>
      <w:r w:rsidRPr="00FC4541">
        <w:rPr>
          <w:rFonts w:cstheme="minorHAnsi"/>
          <w:b/>
          <w:i/>
          <w:color w:val="262626" w:themeColor="text1" w:themeTint="D9"/>
          <w:sz w:val="18"/>
          <w:szCs w:val="18"/>
        </w:rPr>
        <w:br/>
      </w:r>
      <w:r w:rsidRPr="00FC4541">
        <w:rPr>
          <w:rFonts w:cstheme="minorHAnsi"/>
          <w:i/>
          <w:color w:val="262626" w:themeColor="text1" w:themeTint="D9"/>
          <w:sz w:val="18"/>
          <w:szCs w:val="18"/>
        </w:rPr>
        <w:t>Martedì 9 Aprile – Sabato 13 Aprile: 9.30 – 20.00 h</w:t>
      </w:r>
      <w:r w:rsidRPr="00FC4541">
        <w:rPr>
          <w:rFonts w:cstheme="minorHAnsi"/>
          <w:i/>
          <w:color w:val="262626" w:themeColor="text1" w:themeTint="D9"/>
          <w:sz w:val="18"/>
          <w:szCs w:val="18"/>
        </w:rPr>
        <w:br/>
        <w:t>Mercoledì 10 Aprile: 9.30 – 22.00 h</w:t>
      </w:r>
      <w:r w:rsidRPr="00FC4541">
        <w:rPr>
          <w:rFonts w:cstheme="minorHAnsi"/>
          <w:i/>
          <w:color w:val="262626" w:themeColor="text1" w:themeTint="D9"/>
          <w:sz w:val="18"/>
          <w:szCs w:val="18"/>
        </w:rPr>
        <w:br/>
        <w:t>Domenica 14 Aprile: 9.30 – 18.00 h</w:t>
      </w:r>
      <w:r w:rsidRPr="00FC4541">
        <w:rPr>
          <w:rFonts w:cstheme="minorHAnsi"/>
          <w:i/>
          <w:color w:val="262626" w:themeColor="text1" w:themeTint="D9"/>
          <w:sz w:val="18"/>
          <w:szCs w:val="18"/>
        </w:rPr>
        <w:br/>
      </w:r>
      <w:r w:rsidRPr="00FC4541">
        <w:rPr>
          <w:rFonts w:cstheme="minorHAnsi"/>
          <w:i/>
          <w:color w:val="262626" w:themeColor="text1" w:themeTint="D9"/>
          <w:sz w:val="18"/>
          <w:szCs w:val="18"/>
        </w:rPr>
        <w:lastRenderedPageBreak/>
        <w:br/>
      </w:r>
    </w:p>
    <w:p w:rsidR="00FC4541" w:rsidRPr="00FC4541" w:rsidRDefault="00FC4541" w:rsidP="00FC4541">
      <w:pPr>
        <w:rPr>
          <w:i/>
          <w:color w:val="262626" w:themeColor="text1" w:themeTint="D9"/>
        </w:rPr>
      </w:pPr>
      <w:proofErr w:type="spellStart"/>
      <w:r w:rsidRPr="00FC4541">
        <w:rPr>
          <w:i/>
          <w:color w:val="262626" w:themeColor="text1" w:themeTint="D9"/>
          <w:sz w:val="18"/>
          <w:szCs w:val="18"/>
        </w:rPr>
        <w:t>Lechler</w:t>
      </w:r>
      <w:proofErr w:type="spellEnd"/>
      <w:r w:rsidRPr="00FC4541">
        <w:rPr>
          <w:i/>
          <w:color w:val="262626" w:themeColor="text1" w:themeTint="D9"/>
          <w:sz w:val="18"/>
          <w:szCs w:val="18"/>
        </w:rPr>
        <w:t xml:space="preserve"> S.p.A. propone una gamma ampia ed affermata di prodotti vernicianti e servizi specialistici per i settori Industry, </w:t>
      </w:r>
      <w:proofErr w:type="spellStart"/>
      <w:r w:rsidRPr="00FC4541">
        <w:rPr>
          <w:i/>
          <w:color w:val="262626" w:themeColor="text1" w:themeTint="D9"/>
          <w:sz w:val="18"/>
          <w:szCs w:val="18"/>
        </w:rPr>
        <w:t>Refinish</w:t>
      </w:r>
      <w:proofErr w:type="spellEnd"/>
      <w:r w:rsidRPr="00FC4541">
        <w:rPr>
          <w:i/>
          <w:color w:val="262626" w:themeColor="text1" w:themeTint="D9"/>
          <w:sz w:val="18"/>
          <w:szCs w:val="18"/>
        </w:rPr>
        <w:t xml:space="preserve">, Decorative, Yachting e Habitat/Arredamento identificati dai cinque brand del gruppo. Dopo oltre 150 anni, 600 persone lavorano con competenza e passione in ricerca, sviluppo, produzione e commercializzazione dei prodotti vernicianti e nella formazione degli utilizzatori. In Europa </w:t>
      </w:r>
      <w:proofErr w:type="spellStart"/>
      <w:r w:rsidRPr="00FC4541">
        <w:rPr>
          <w:i/>
          <w:color w:val="262626" w:themeColor="text1" w:themeTint="D9"/>
          <w:sz w:val="18"/>
          <w:szCs w:val="18"/>
        </w:rPr>
        <w:t>Lechler</w:t>
      </w:r>
      <w:proofErr w:type="spellEnd"/>
      <w:r w:rsidRPr="00FC4541">
        <w:rPr>
          <w:i/>
          <w:color w:val="262626" w:themeColor="text1" w:themeTint="D9"/>
          <w:sz w:val="18"/>
          <w:szCs w:val="18"/>
        </w:rPr>
        <w:t xml:space="preserve"> è presente con la sede centrale di Como, i siti produttivi di Como, Seregno e Foligno e le quattro filiali di Manchester (UK), Grenoble (Francia), Barcellona (Spagna) e Kassel (Germania). In Brasile l’azienda opera nel sito produttivo e filiale di </w:t>
      </w:r>
      <w:proofErr w:type="spellStart"/>
      <w:r w:rsidRPr="00FC4541">
        <w:rPr>
          <w:i/>
          <w:color w:val="262626" w:themeColor="text1" w:themeTint="D9"/>
          <w:sz w:val="18"/>
          <w:szCs w:val="18"/>
        </w:rPr>
        <w:t>Paraì</w:t>
      </w:r>
      <w:proofErr w:type="spellEnd"/>
      <w:r w:rsidRPr="00FC4541">
        <w:rPr>
          <w:i/>
          <w:color w:val="262626" w:themeColor="text1" w:themeTint="D9"/>
          <w:sz w:val="18"/>
          <w:szCs w:val="18"/>
        </w:rPr>
        <w:t xml:space="preserve"> (Rio Grande do Sul) e nelle filiali di Rio </w:t>
      </w:r>
      <w:proofErr w:type="spellStart"/>
      <w:r w:rsidRPr="00FC4541">
        <w:rPr>
          <w:i/>
          <w:color w:val="262626" w:themeColor="text1" w:themeTint="D9"/>
          <w:sz w:val="18"/>
          <w:szCs w:val="18"/>
        </w:rPr>
        <w:t>Negrinho</w:t>
      </w:r>
      <w:proofErr w:type="spellEnd"/>
      <w:r w:rsidRPr="00FC4541">
        <w:rPr>
          <w:i/>
          <w:color w:val="262626" w:themeColor="text1" w:themeTint="D9"/>
          <w:sz w:val="18"/>
          <w:szCs w:val="18"/>
        </w:rPr>
        <w:t xml:space="preserve"> (Santa Catarina), </w:t>
      </w:r>
      <w:proofErr w:type="spellStart"/>
      <w:r w:rsidRPr="00FC4541">
        <w:rPr>
          <w:i/>
          <w:color w:val="262626" w:themeColor="text1" w:themeTint="D9"/>
          <w:sz w:val="18"/>
          <w:szCs w:val="18"/>
        </w:rPr>
        <w:t>Ubá</w:t>
      </w:r>
      <w:proofErr w:type="spellEnd"/>
      <w:r w:rsidRPr="00FC4541">
        <w:rPr>
          <w:i/>
          <w:color w:val="262626" w:themeColor="text1" w:themeTint="D9"/>
          <w:sz w:val="18"/>
          <w:szCs w:val="18"/>
        </w:rPr>
        <w:t xml:space="preserve"> (</w:t>
      </w:r>
      <w:proofErr w:type="spellStart"/>
      <w:r w:rsidRPr="00FC4541">
        <w:rPr>
          <w:i/>
          <w:color w:val="262626" w:themeColor="text1" w:themeTint="D9"/>
          <w:sz w:val="18"/>
          <w:szCs w:val="18"/>
        </w:rPr>
        <w:t>Minas</w:t>
      </w:r>
      <w:proofErr w:type="spellEnd"/>
      <w:r w:rsidRPr="00FC4541">
        <w:rPr>
          <w:i/>
          <w:color w:val="262626" w:themeColor="text1" w:themeTint="D9"/>
          <w:sz w:val="18"/>
          <w:szCs w:val="18"/>
        </w:rPr>
        <w:t xml:space="preserve"> Gerais) e </w:t>
      </w:r>
      <w:proofErr w:type="spellStart"/>
      <w:r w:rsidRPr="00FC4541">
        <w:rPr>
          <w:i/>
          <w:color w:val="262626" w:themeColor="text1" w:themeTint="D9"/>
          <w:sz w:val="18"/>
          <w:szCs w:val="18"/>
        </w:rPr>
        <w:t>Paulínia</w:t>
      </w:r>
      <w:proofErr w:type="spellEnd"/>
      <w:r w:rsidRPr="00FC4541">
        <w:rPr>
          <w:i/>
          <w:color w:val="262626" w:themeColor="text1" w:themeTint="D9"/>
          <w:sz w:val="18"/>
          <w:szCs w:val="18"/>
        </w:rPr>
        <w:t xml:space="preserve"> (</w:t>
      </w:r>
      <w:proofErr w:type="spellStart"/>
      <w:r w:rsidRPr="00FC4541">
        <w:rPr>
          <w:i/>
          <w:color w:val="262626" w:themeColor="text1" w:themeTint="D9"/>
          <w:sz w:val="18"/>
          <w:szCs w:val="18"/>
        </w:rPr>
        <w:t>São</w:t>
      </w:r>
      <w:proofErr w:type="spellEnd"/>
      <w:r w:rsidRPr="00FC4541">
        <w:rPr>
          <w:i/>
          <w:color w:val="262626" w:themeColor="text1" w:themeTint="D9"/>
          <w:sz w:val="18"/>
          <w:szCs w:val="18"/>
        </w:rPr>
        <w:t xml:space="preserve"> Paulo).</w:t>
      </w:r>
    </w:p>
    <w:p w:rsidR="00FC4541" w:rsidRDefault="00FC4541" w:rsidP="00FC4541">
      <w:pPr>
        <w:jc w:val="right"/>
        <w:rPr>
          <w:b/>
        </w:rPr>
      </w:pPr>
    </w:p>
    <w:p w:rsidR="00FC4541" w:rsidRDefault="00FC4541" w:rsidP="00FC4541">
      <w:pPr>
        <w:jc w:val="right"/>
        <w:rPr>
          <w:b/>
        </w:rPr>
      </w:pPr>
    </w:p>
    <w:p w:rsidR="00FC4541" w:rsidRDefault="00FC4541" w:rsidP="00FC4541">
      <w:pPr>
        <w:jc w:val="right"/>
        <w:rPr>
          <w:b/>
        </w:rPr>
      </w:pPr>
    </w:p>
    <w:p w:rsidR="00FC4541" w:rsidRDefault="00FC4541" w:rsidP="00FC4541">
      <w:pPr>
        <w:jc w:val="right"/>
        <w:rPr>
          <w:b/>
        </w:rPr>
      </w:pPr>
    </w:p>
    <w:p w:rsidR="00FC4541" w:rsidRDefault="00FC4541" w:rsidP="00FC4541">
      <w:pPr>
        <w:jc w:val="right"/>
        <w:rPr>
          <w:b/>
        </w:rPr>
      </w:pPr>
    </w:p>
    <w:p w:rsidR="00FC4541" w:rsidRDefault="00FC4541" w:rsidP="00FC4541">
      <w:pPr>
        <w:jc w:val="right"/>
        <w:rPr>
          <w:b/>
        </w:rPr>
      </w:pPr>
    </w:p>
    <w:p w:rsidR="00FC4541" w:rsidRDefault="00FC4541" w:rsidP="00FC4541">
      <w:pPr>
        <w:jc w:val="right"/>
        <w:rPr>
          <w:b/>
        </w:rPr>
      </w:pPr>
    </w:p>
    <w:p w:rsidR="00FC4541" w:rsidRDefault="00FC4541" w:rsidP="00FC4541">
      <w:pPr>
        <w:jc w:val="center"/>
        <w:rPr>
          <w:rFonts w:ascii="Calibri Light" w:hAnsi="Calibri Light"/>
          <w:sz w:val="20"/>
          <w:szCs w:val="20"/>
          <w:lang w:val="en-US"/>
        </w:rPr>
      </w:pPr>
      <w:r>
        <w:rPr>
          <w:rFonts w:ascii="Calibri Light" w:hAnsi="Calibri Light"/>
          <w:color w:val="7F7F7F" w:themeColor="text1" w:themeTint="80"/>
          <w:sz w:val="20"/>
          <w:szCs w:val="20"/>
          <w:lang w:val="en-US"/>
        </w:rPr>
        <w:t>PR Contacts:</w:t>
      </w:r>
      <w:r>
        <w:rPr>
          <w:rFonts w:ascii="Calibri Light" w:hAnsi="Calibri Light"/>
          <w:sz w:val="20"/>
          <w:szCs w:val="20"/>
          <w:lang w:val="en-US"/>
        </w:rPr>
        <w:t xml:space="preserve"> </w:t>
      </w:r>
      <w:hyperlink r:id="rId6" w:history="1">
        <w:r>
          <w:rPr>
            <w:rStyle w:val="Collegamentoipertestuale"/>
            <w:rFonts w:ascii="Calibri Light" w:hAnsi="Calibri Light"/>
            <w:lang w:val="en-US"/>
          </w:rPr>
          <w:t>mannik.manoukian@lechler.eu</w:t>
        </w:r>
      </w:hyperlink>
      <w:r>
        <w:rPr>
          <w:rFonts w:ascii="Calibri Light" w:hAnsi="Calibri Light"/>
          <w:sz w:val="20"/>
          <w:szCs w:val="20"/>
          <w:lang w:val="en-US"/>
        </w:rPr>
        <w:t xml:space="preserve"> </w:t>
      </w:r>
      <w:r>
        <w:rPr>
          <w:rFonts w:ascii="Calibri Light" w:hAnsi="Calibri Light"/>
          <w:color w:val="7F7F7F" w:themeColor="text1" w:themeTint="80"/>
          <w:sz w:val="20"/>
          <w:szCs w:val="20"/>
          <w:lang w:val="en-US"/>
        </w:rPr>
        <w:t xml:space="preserve">- </w:t>
      </w:r>
      <w:hyperlink r:id="rId7" w:history="1">
        <w:r>
          <w:rPr>
            <w:rStyle w:val="Collegamentoipertestuale"/>
            <w:rFonts w:ascii="Calibri Light" w:hAnsi="Calibri Light"/>
            <w:lang w:val="en-US"/>
          </w:rPr>
          <w:t>claudia.lietti@lechler.eu</w:t>
        </w:r>
      </w:hyperlink>
    </w:p>
    <w:p w:rsidR="00B23AA1" w:rsidRDefault="00B23AA1"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Default="00502A86" w:rsidP="00FC4541"/>
    <w:p w:rsidR="00502A86" w:rsidRPr="00502A86" w:rsidRDefault="00502A86" w:rsidP="00502A86">
      <w:pPr>
        <w:jc w:val="right"/>
        <w:rPr>
          <w:color w:val="7F7F7F" w:themeColor="text1" w:themeTint="80"/>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6160770</wp:posOffset>
                </wp:positionH>
                <wp:positionV relativeFrom="paragraph">
                  <wp:posOffset>78740</wp:posOffset>
                </wp:positionV>
                <wp:extent cx="0" cy="266700"/>
                <wp:effectExtent l="76200" t="0" r="57150" b="57150"/>
                <wp:wrapNone/>
                <wp:docPr id="1" name="Connettore 2 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0097D1" id="_x0000_t32" coordsize="21600,21600" o:spt="32" o:oned="t" path="m,l21600,21600e" filled="f">
                <v:path arrowok="t" fillok="f" o:connecttype="none"/>
                <o:lock v:ext="edit" shapetype="t"/>
              </v:shapetype>
              <v:shape id="Connettore 2 1" o:spid="_x0000_s1026" type="#_x0000_t32" style="position:absolute;margin-left:485.1pt;margin-top:6.2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" strokecolor="#747070 [1614]" strokeweight=".5pt">
                <v:stroke endarrow="block" joinstyle="miter"/>
              </v:shape>
            </w:pict>
          </mc:Fallback>
        </mc:AlternateContent>
      </w:r>
      <w:r w:rsidRPr="00502A86">
        <w:rPr>
          <w:color w:val="7F7F7F" w:themeColor="text1" w:themeTint="80"/>
        </w:rPr>
        <w:t xml:space="preserve">continue for </w:t>
      </w:r>
      <w:proofErr w:type="spellStart"/>
      <w:r w:rsidRPr="00502A86">
        <w:rPr>
          <w:color w:val="7F7F7F" w:themeColor="text1" w:themeTint="80"/>
        </w:rPr>
        <w:t>en</w:t>
      </w:r>
      <w:bookmarkStart w:id="1" w:name="_GoBack"/>
      <w:bookmarkEnd w:id="1"/>
      <w:r w:rsidRPr="00502A86">
        <w:rPr>
          <w:color w:val="7F7F7F" w:themeColor="text1" w:themeTint="80"/>
        </w:rPr>
        <w:t>glish</w:t>
      </w:r>
      <w:proofErr w:type="spellEnd"/>
      <w:r w:rsidRPr="00502A86">
        <w:rPr>
          <w:color w:val="7F7F7F" w:themeColor="text1" w:themeTint="80"/>
        </w:rPr>
        <w:t xml:space="preserve"> </w:t>
      </w:r>
      <w:proofErr w:type="spellStart"/>
      <w:r w:rsidRPr="00502A86">
        <w:rPr>
          <w:color w:val="7F7F7F" w:themeColor="text1" w:themeTint="80"/>
        </w:rPr>
        <w:t>version</w:t>
      </w:r>
      <w:proofErr w:type="spellEnd"/>
      <w:r>
        <w:rPr>
          <w:color w:val="7F7F7F" w:themeColor="text1" w:themeTint="80"/>
        </w:rPr>
        <w:t xml:space="preserve"> </w:t>
      </w:r>
    </w:p>
    <w:p w:rsidR="00502A86" w:rsidRPr="00502A86" w:rsidRDefault="00502A86" w:rsidP="00502A86">
      <w:pPr>
        <w:rPr>
          <w:color w:val="7F7F7F" w:themeColor="text1" w:themeTint="80"/>
          <w:sz w:val="24"/>
          <w:lang w:val="en-US"/>
        </w:rPr>
      </w:pPr>
      <w:r>
        <w:rPr>
          <w:color w:val="7F7F7F" w:themeColor="text1" w:themeTint="80"/>
          <w:sz w:val="24"/>
          <w:lang w:val="en-US"/>
        </w:rPr>
        <w:lastRenderedPageBreak/>
        <w:t>ENGLISH</w:t>
      </w:r>
    </w:p>
    <w:p w:rsidR="00502A86" w:rsidRDefault="00502A86" w:rsidP="00502A86">
      <w:pPr>
        <w:spacing w:after="0" w:line="240" w:lineRule="auto"/>
        <w:jc w:val="center"/>
        <w:textAlignment w:val="baseline"/>
        <w:rPr>
          <w:rFonts w:eastAsia="Times New Roman" w:cs="Times New Roman"/>
          <w:b/>
          <w:bCs/>
          <w:color w:val="727272"/>
          <w:sz w:val="24"/>
          <w:szCs w:val="24"/>
          <w:bdr w:val="none" w:sz="0" w:space="0" w:color="auto" w:frame="1"/>
          <w:lang w:val="en-GB" w:eastAsia="it-IT"/>
        </w:rPr>
      </w:pPr>
      <w:bookmarkStart w:id="2" w:name="_Hlk2342974"/>
      <w:proofErr w:type="spellStart"/>
      <w:r w:rsidRPr="009077BF">
        <w:rPr>
          <w:b/>
          <w:color w:val="262626" w:themeColor="text1" w:themeTint="D9"/>
          <w:sz w:val="24"/>
          <w:lang w:val="en-GB"/>
        </w:rPr>
        <w:t>Lechler</w:t>
      </w:r>
      <w:proofErr w:type="spellEnd"/>
      <w:r w:rsidRPr="009077BF">
        <w:rPr>
          <w:b/>
          <w:color w:val="262626" w:themeColor="text1" w:themeTint="D9"/>
          <w:sz w:val="24"/>
          <w:lang w:val="en-GB"/>
        </w:rPr>
        <w:t xml:space="preserve"> </w:t>
      </w:r>
      <w:proofErr w:type="spellStart"/>
      <w:r w:rsidRPr="009077BF">
        <w:rPr>
          <w:b/>
          <w:color w:val="262626" w:themeColor="text1" w:themeTint="D9"/>
          <w:sz w:val="24"/>
          <w:lang w:val="en-GB"/>
        </w:rPr>
        <w:t>Color</w:t>
      </w:r>
      <w:proofErr w:type="spellEnd"/>
      <w:r w:rsidRPr="009077BF">
        <w:rPr>
          <w:b/>
          <w:color w:val="262626" w:themeColor="text1" w:themeTint="D9"/>
          <w:sz w:val="24"/>
          <w:lang w:val="en-GB"/>
        </w:rPr>
        <w:t xml:space="preserve"> Design - “The Way of Nature”</w:t>
      </w:r>
      <w:r>
        <w:rPr>
          <w:b/>
          <w:color w:val="262626" w:themeColor="text1" w:themeTint="D9"/>
          <w:sz w:val="24"/>
          <w:lang w:val="en-GB"/>
        </w:rPr>
        <w:br/>
      </w:r>
      <w:r w:rsidRPr="009077BF">
        <w:rPr>
          <w:b/>
          <w:color w:val="262626" w:themeColor="text1" w:themeTint="D9"/>
          <w:sz w:val="24"/>
          <w:lang w:val="en-GB"/>
        </w:rPr>
        <w:br/>
      </w:r>
      <w:r w:rsidRPr="006B31EF">
        <w:rPr>
          <w:b/>
          <w:sz w:val="24"/>
          <w:lang w:val="en-GB"/>
        </w:rPr>
        <w:br/>
      </w:r>
      <w:r w:rsidRPr="000C491B">
        <w:rPr>
          <w:rFonts w:eastAsia="Times New Roman" w:cs="Times New Roman"/>
          <w:b/>
          <w:bCs/>
          <w:color w:val="727272"/>
          <w:sz w:val="24"/>
          <w:szCs w:val="24"/>
          <w:bdr w:val="none" w:sz="0" w:space="0" w:color="auto" w:frame="1"/>
          <w:lang w:val="en-GB" w:eastAsia="it-IT"/>
        </w:rPr>
        <w:t>From 9</w:t>
      </w:r>
      <w:r w:rsidRPr="000C491B">
        <w:rPr>
          <w:rFonts w:eastAsia="Times New Roman" w:cs="Times New Roman"/>
          <w:b/>
          <w:bCs/>
          <w:color w:val="727272"/>
          <w:sz w:val="24"/>
          <w:szCs w:val="24"/>
          <w:bdr w:val="none" w:sz="0" w:space="0" w:color="auto" w:frame="1"/>
          <w:vertAlign w:val="superscript"/>
          <w:lang w:val="en-GB" w:eastAsia="it-IT"/>
        </w:rPr>
        <w:t>th</w:t>
      </w:r>
      <w:r w:rsidRPr="000C491B">
        <w:rPr>
          <w:rFonts w:eastAsia="Times New Roman" w:cs="Times New Roman"/>
          <w:b/>
          <w:bCs/>
          <w:color w:val="727272"/>
          <w:sz w:val="24"/>
          <w:szCs w:val="24"/>
          <w:bdr w:val="none" w:sz="0" w:space="0" w:color="auto" w:frame="1"/>
          <w:lang w:val="en-GB" w:eastAsia="it-IT"/>
        </w:rPr>
        <w:t xml:space="preserve"> to 14</w:t>
      </w:r>
      <w:r w:rsidRPr="000C491B">
        <w:rPr>
          <w:rFonts w:eastAsia="Times New Roman" w:cs="Times New Roman"/>
          <w:b/>
          <w:bCs/>
          <w:color w:val="727272"/>
          <w:sz w:val="24"/>
          <w:szCs w:val="24"/>
          <w:bdr w:val="none" w:sz="0" w:space="0" w:color="auto" w:frame="1"/>
          <w:vertAlign w:val="superscript"/>
          <w:lang w:val="en-GB" w:eastAsia="it-IT"/>
        </w:rPr>
        <w:t>th</w:t>
      </w:r>
      <w:r w:rsidRPr="000C491B">
        <w:rPr>
          <w:rFonts w:eastAsia="Times New Roman" w:cs="Times New Roman"/>
          <w:b/>
          <w:bCs/>
          <w:color w:val="727272"/>
          <w:sz w:val="24"/>
          <w:szCs w:val="24"/>
          <w:bdr w:val="none" w:sz="0" w:space="0" w:color="auto" w:frame="1"/>
          <w:lang w:val="en-GB" w:eastAsia="it-IT"/>
        </w:rPr>
        <w:t xml:space="preserve"> of April 2019</w:t>
      </w:r>
      <w:r>
        <w:rPr>
          <w:rFonts w:eastAsia="Times New Roman" w:cs="Times New Roman"/>
          <w:b/>
          <w:bCs/>
          <w:color w:val="727272"/>
          <w:sz w:val="24"/>
          <w:szCs w:val="24"/>
          <w:bdr w:val="none" w:sz="0" w:space="0" w:color="auto" w:frame="1"/>
          <w:lang w:val="en-GB" w:eastAsia="it-IT"/>
        </w:rPr>
        <w:t xml:space="preserve">, on the occasion of the Milano Design Week, </w:t>
      </w:r>
      <w:proofErr w:type="spellStart"/>
      <w:r>
        <w:rPr>
          <w:rFonts w:eastAsia="Times New Roman" w:cs="Times New Roman"/>
          <w:b/>
          <w:bCs/>
          <w:color w:val="727272"/>
          <w:sz w:val="24"/>
          <w:szCs w:val="24"/>
          <w:bdr w:val="none" w:sz="0" w:space="0" w:color="auto" w:frame="1"/>
          <w:lang w:val="en-GB" w:eastAsia="it-IT"/>
        </w:rPr>
        <w:t>Lechler</w:t>
      </w:r>
      <w:proofErr w:type="spellEnd"/>
      <w:r>
        <w:rPr>
          <w:rFonts w:eastAsia="Times New Roman" w:cs="Times New Roman"/>
          <w:b/>
          <w:bCs/>
          <w:color w:val="727272"/>
          <w:sz w:val="24"/>
          <w:szCs w:val="24"/>
          <w:bdr w:val="none" w:sz="0" w:space="0" w:color="auto" w:frame="1"/>
          <w:lang w:val="en-GB" w:eastAsia="it-IT"/>
        </w:rPr>
        <w:t xml:space="preserve"> will present the new proposal of the series entitled “The way of…” at the BASE Milano.</w:t>
      </w:r>
    </w:p>
    <w:p w:rsidR="00502A86" w:rsidRDefault="00502A86" w:rsidP="00502A86">
      <w:pPr>
        <w:rPr>
          <w:rFonts w:eastAsia="Times New Roman" w:cs="Times New Roman"/>
          <w:b/>
          <w:bCs/>
          <w:color w:val="727272"/>
          <w:sz w:val="24"/>
          <w:szCs w:val="24"/>
          <w:bdr w:val="none" w:sz="0" w:space="0" w:color="auto" w:frame="1"/>
          <w:lang w:val="en-GB" w:eastAsia="it-IT"/>
        </w:rPr>
      </w:pPr>
    </w:p>
    <w:p w:rsidR="00502A86" w:rsidRPr="009077BF" w:rsidRDefault="00502A86" w:rsidP="00502A86">
      <w:pPr>
        <w:rPr>
          <w:color w:val="262626" w:themeColor="text1" w:themeTint="D9"/>
          <w:lang w:val="en-GB"/>
        </w:rPr>
      </w:pPr>
      <w:r w:rsidRPr="009077BF">
        <w:rPr>
          <w:color w:val="262626" w:themeColor="text1" w:themeTint="D9"/>
          <w:lang w:val="en-GB"/>
        </w:rPr>
        <w:t xml:space="preserve">Since 1858 </w:t>
      </w:r>
      <w:proofErr w:type="spellStart"/>
      <w:r w:rsidRPr="009077BF">
        <w:rPr>
          <w:color w:val="262626" w:themeColor="text1" w:themeTint="D9"/>
          <w:lang w:val="en-GB"/>
        </w:rPr>
        <w:t>Lechler</w:t>
      </w:r>
      <w:proofErr w:type="spellEnd"/>
      <w:r w:rsidRPr="009077BF">
        <w:rPr>
          <w:color w:val="262626" w:themeColor="text1" w:themeTint="D9"/>
          <w:lang w:val="en-GB"/>
        </w:rPr>
        <w:t xml:space="preserve">, manufacturer of painting products currently distributed in over 65 countries worldwide, has been promoting the culture of colour. It knows its language and neologisms, studies the trends and the future scenarios, but above all, it owns the technology to produce all these things. </w:t>
      </w:r>
    </w:p>
    <w:p w:rsidR="00502A86" w:rsidRPr="009077BF" w:rsidRDefault="00502A86" w:rsidP="00502A86">
      <w:pPr>
        <w:rPr>
          <w:color w:val="262626" w:themeColor="text1" w:themeTint="D9"/>
          <w:lang w:val="en-GB"/>
        </w:rPr>
      </w:pPr>
      <w:proofErr w:type="spellStart"/>
      <w:r w:rsidRPr="009077BF">
        <w:rPr>
          <w:color w:val="262626" w:themeColor="text1" w:themeTint="D9"/>
          <w:lang w:val="en-GB"/>
        </w:rPr>
        <w:t>Color</w:t>
      </w:r>
      <w:proofErr w:type="spellEnd"/>
      <w:r w:rsidRPr="009077BF">
        <w:rPr>
          <w:color w:val="262626" w:themeColor="text1" w:themeTint="D9"/>
          <w:lang w:val="en-GB"/>
        </w:rPr>
        <w:t xml:space="preserve"> Design is a </w:t>
      </w:r>
      <w:proofErr w:type="spellStart"/>
      <w:r w:rsidRPr="009077BF">
        <w:rPr>
          <w:color w:val="262626" w:themeColor="text1" w:themeTint="D9"/>
          <w:lang w:val="en-GB"/>
        </w:rPr>
        <w:t>Lechler</w:t>
      </w:r>
      <w:proofErr w:type="spellEnd"/>
      <w:r w:rsidRPr="009077BF">
        <w:rPr>
          <w:color w:val="262626" w:themeColor="text1" w:themeTint="D9"/>
          <w:lang w:val="en-GB"/>
        </w:rPr>
        <w:t xml:space="preserve"> concept that combines chemical development with the evolution of the language of colour, providing guidance, suggestions and technical information to facilitate the selection of colour and finishes to design domestic spaces, balancing furniture, decors, accessories and walls. </w:t>
      </w:r>
      <w:r w:rsidRPr="009077BF">
        <w:rPr>
          <w:color w:val="262626" w:themeColor="text1" w:themeTint="D9"/>
          <w:lang w:val="en-GB"/>
        </w:rPr>
        <w:br/>
        <w:t xml:space="preserve">In the context of </w:t>
      </w:r>
      <w:proofErr w:type="spellStart"/>
      <w:r w:rsidRPr="009077BF">
        <w:rPr>
          <w:color w:val="262626" w:themeColor="text1" w:themeTint="D9"/>
          <w:lang w:val="en-GB"/>
        </w:rPr>
        <w:t>Color</w:t>
      </w:r>
      <w:proofErr w:type="spellEnd"/>
      <w:r w:rsidRPr="009077BF">
        <w:rPr>
          <w:color w:val="262626" w:themeColor="text1" w:themeTint="D9"/>
          <w:lang w:val="en-GB"/>
        </w:rPr>
        <w:t xml:space="preserve"> Design, the series “The Way Of…” </w:t>
      </w:r>
      <w:proofErr w:type="spellStart"/>
      <w:r w:rsidRPr="009077BF">
        <w:rPr>
          <w:color w:val="262626" w:themeColor="text1" w:themeTint="D9"/>
          <w:lang w:val="en-GB"/>
        </w:rPr>
        <w:t>focuse</w:t>
      </w:r>
      <w:proofErr w:type="spellEnd"/>
      <w:r w:rsidRPr="009077BF">
        <w:rPr>
          <w:color w:val="262626" w:themeColor="text1" w:themeTint="D9"/>
          <w:lang w:val="en-GB"/>
        </w:rPr>
        <w:t xml:space="preserve"> on contemporary chromatic paths outlined through the rereading of the single projects and the research of new thematic connections. </w:t>
      </w:r>
    </w:p>
    <w:p w:rsidR="00502A86" w:rsidRPr="009077BF" w:rsidRDefault="00502A86" w:rsidP="00502A86">
      <w:pPr>
        <w:rPr>
          <w:color w:val="262626" w:themeColor="text1" w:themeTint="D9"/>
          <w:lang w:val="en-GB"/>
        </w:rPr>
      </w:pPr>
      <w:r w:rsidRPr="009077BF">
        <w:rPr>
          <w:color w:val="262626" w:themeColor="text1" w:themeTint="D9"/>
          <w:lang w:val="en-GB"/>
        </w:rPr>
        <w:t xml:space="preserve">This year </w:t>
      </w:r>
      <w:proofErr w:type="spellStart"/>
      <w:r w:rsidRPr="009077BF">
        <w:rPr>
          <w:color w:val="262626" w:themeColor="text1" w:themeTint="D9"/>
          <w:lang w:val="en-GB"/>
        </w:rPr>
        <w:t>Lechler</w:t>
      </w:r>
      <w:proofErr w:type="spellEnd"/>
      <w:r w:rsidRPr="009077BF">
        <w:rPr>
          <w:color w:val="262626" w:themeColor="text1" w:themeTint="D9"/>
          <w:lang w:val="en-GB"/>
        </w:rPr>
        <w:t>, confirming its consolidated partnership with Ventura Projects, from 9</w:t>
      </w:r>
      <w:r w:rsidRPr="009077BF">
        <w:rPr>
          <w:color w:val="262626" w:themeColor="text1" w:themeTint="D9"/>
          <w:vertAlign w:val="superscript"/>
          <w:lang w:val="en-GB"/>
        </w:rPr>
        <w:t>th</w:t>
      </w:r>
      <w:r w:rsidRPr="009077BF">
        <w:rPr>
          <w:color w:val="262626" w:themeColor="text1" w:themeTint="D9"/>
          <w:lang w:val="en-GB"/>
        </w:rPr>
        <w:t xml:space="preserve"> to 14</w:t>
      </w:r>
      <w:r w:rsidRPr="009077BF">
        <w:rPr>
          <w:color w:val="262626" w:themeColor="text1" w:themeTint="D9"/>
          <w:vertAlign w:val="superscript"/>
          <w:lang w:val="en-GB"/>
        </w:rPr>
        <w:t>th</w:t>
      </w:r>
      <w:r w:rsidRPr="009077BF">
        <w:rPr>
          <w:color w:val="262626" w:themeColor="text1" w:themeTint="D9"/>
          <w:lang w:val="en-GB"/>
        </w:rPr>
        <w:t xml:space="preserve"> of April 2019, will show its new proposal at the BASE - the multifunctional area dedicated to art and creativity situated in the so-called “Zona </w:t>
      </w:r>
      <w:proofErr w:type="spellStart"/>
      <w:r w:rsidRPr="009077BF">
        <w:rPr>
          <w:color w:val="262626" w:themeColor="text1" w:themeTint="D9"/>
          <w:lang w:val="en-GB"/>
        </w:rPr>
        <w:t>Tortona</w:t>
      </w:r>
      <w:proofErr w:type="spellEnd"/>
      <w:r w:rsidRPr="009077BF">
        <w:rPr>
          <w:color w:val="262626" w:themeColor="text1" w:themeTint="D9"/>
          <w:lang w:val="en-GB"/>
        </w:rPr>
        <w:t xml:space="preserve">”, a very central and transcultural area of Milan - </w:t>
      </w:r>
      <w:r w:rsidRPr="009077BF">
        <w:rPr>
          <w:b/>
          <w:i/>
          <w:color w:val="262626" w:themeColor="text1" w:themeTint="D9"/>
          <w:lang w:val="en-GB"/>
        </w:rPr>
        <w:t>The Way of Nature</w:t>
      </w:r>
      <w:r w:rsidRPr="009077BF">
        <w:rPr>
          <w:color w:val="262626" w:themeColor="text1" w:themeTint="D9"/>
          <w:lang w:val="en-GB"/>
        </w:rPr>
        <w:t xml:space="preserve">.  </w:t>
      </w:r>
    </w:p>
    <w:p w:rsidR="00502A86" w:rsidRPr="009077BF" w:rsidRDefault="00502A86" w:rsidP="00502A86">
      <w:pPr>
        <w:rPr>
          <w:color w:val="262626" w:themeColor="text1" w:themeTint="D9"/>
          <w:lang w:val="en-GB"/>
        </w:rPr>
      </w:pPr>
      <w:r w:rsidRPr="009077BF">
        <w:rPr>
          <w:color w:val="262626" w:themeColor="text1" w:themeTint="D9"/>
          <w:lang w:val="en-GB"/>
        </w:rPr>
        <w:t xml:space="preserve">Just like the three series presented in the previous years, also The Way of Nature is the result of continuous and innovative technological development of </w:t>
      </w:r>
      <w:proofErr w:type="spellStart"/>
      <w:r w:rsidRPr="009077BF">
        <w:rPr>
          <w:color w:val="262626" w:themeColor="text1" w:themeTint="D9"/>
          <w:lang w:val="en-GB"/>
        </w:rPr>
        <w:t>Lechler</w:t>
      </w:r>
      <w:proofErr w:type="spellEnd"/>
      <w:r w:rsidRPr="009077BF">
        <w:rPr>
          <w:color w:val="262626" w:themeColor="text1" w:themeTint="D9"/>
          <w:lang w:val="en-GB"/>
        </w:rPr>
        <w:t xml:space="preserve"> combined with the study of trends of the colour designer Francesca </w:t>
      </w:r>
      <w:proofErr w:type="spellStart"/>
      <w:r w:rsidRPr="009077BF">
        <w:rPr>
          <w:color w:val="262626" w:themeColor="text1" w:themeTint="D9"/>
          <w:lang w:val="en-GB"/>
        </w:rPr>
        <w:t>Valan</w:t>
      </w:r>
      <w:proofErr w:type="spellEnd"/>
      <w:r w:rsidRPr="009077BF">
        <w:rPr>
          <w:color w:val="262626" w:themeColor="text1" w:themeTint="D9"/>
          <w:lang w:val="en-GB"/>
        </w:rPr>
        <w:t xml:space="preserve">. </w:t>
      </w:r>
      <w:r w:rsidRPr="009077BF">
        <w:rPr>
          <w:color w:val="262626" w:themeColor="text1" w:themeTint="D9"/>
          <w:lang w:val="en-GB"/>
        </w:rPr>
        <w:br/>
      </w:r>
      <w:r w:rsidRPr="009077BF">
        <w:rPr>
          <w:b/>
          <w:i/>
          <w:color w:val="262626" w:themeColor="text1" w:themeTint="D9"/>
          <w:lang w:val="en-GB"/>
        </w:rPr>
        <w:t xml:space="preserve">The Way of Nature </w:t>
      </w:r>
      <w:r w:rsidRPr="009077BF">
        <w:rPr>
          <w:color w:val="262626" w:themeColor="text1" w:themeTint="D9"/>
          <w:lang w:val="en-GB"/>
        </w:rPr>
        <w:t xml:space="preserve">takes inspiration from nature, its perfection and harmony. Indeed, recalling the complementarity of beautiful and good in Greek culture, this series integrates </w:t>
      </w:r>
      <w:proofErr w:type="spellStart"/>
      <w:r w:rsidRPr="009077BF">
        <w:rPr>
          <w:color w:val="262626" w:themeColor="text1" w:themeTint="D9"/>
          <w:lang w:val="en-GB"/>
        </w:rPr>
        <w:t>eurythmically</w:t>
      </w:r>
      <w:proofErr w:type="spellEnd"/>
      <w:r w:rsidRPr="009077BF">
        <w:rPr>
          <w:color w:val="262626" w:themeColor="text1" w:themeTint="D9"/>
          <w:lang w:val="en-GB"/>
        </w:rPr>
        <w:t xml:space="preserve"> nature and technology, originating a dimension of ideal habitat. </w:t>
      </w:r>
      <w:r w:rsidRPr="009077BF">
        <w:rPr>
          <w:color w:val="262626" w:themeColor="text1" w:themeTint="D9"/>
          <w:lang w:val="en-GB"/>
        </w:rPr>
        <w:br/>
        <w:t xml:space="preserve">Four styles, inspired by tones of different natural landscapes, evoke the yearly cycle of nature. Thanks to the observation of nature, we have developed collections in balance between colour and effect, which, translating into colour boards, propose harmonies of the four seasons with our painting products. </w:t>
      </w:r>
    </w:p>
    <w:p w:rsidR="00502A86" w:rsidRPr="009077BF" w:rsidRDefault="00502A86" w:rsidP="00502A86">
      <w:pPr>
        <w:rPr>
          <w:color w:val="262626" w:themeColor="text1" w:themeTint="D9"/>
          <w:lang w:val="en-GB"/>
        </w:rPr>
      </w:pPr>
      <w:bookmarkStart w:id="3" w:name="_Hlk2345232"/>
      <w:r w:rsidRPr="009077BF">
        <w:rPr>
          <w:color w:val="262626" w:themeColor="text1" w:themeTint="D9"/>
          <w:lang w:val="en-GB"/>
        </w:rPr>
        <w:t xml:space="preserve">A further news that will be presented is the collection </w:t>
      </w:r>
      <w:proofErr w:type="spellStart"/>
      <w:r w:rsidRPr="009077BF">
        <w:rPr>
          <w:b/>
          <w:color w:val="262626" w:themeColor="text1" w:themeTint="D9"/>
          <w:lang w:val="en-GB"/>
        </w:rPr>
        <w:t>Color</w:t>
      </w:r>
      <w:proofErr w:type="spellEnd"/>
      <w:r w:rsidRPr="009077BF">
        <w:rPr>
          <w:b/>
          <w:color w:val="262626" w:themeColor="text1" w:themeTint="D9"/>
          <w:lang w:val="en-GB"/>
        </w:rPr>
        <w:t xml:space="preserve"> Trainer </w:t>
      </w:r>
      <w:proofErr w:type="spellStart"/>
      <w:r w:rsidRPr="009077BF">
        <w:rPr>
          <w:b/>
          <w:color w:val="262626" w:themeColor="text1" w:themeTint="D9"/>
          <w:lang w:val="en-GB"/>
        </w:rPr>
        <w:t>Interni</w:t>
      </w:r>
      <w:proofErr w:type="spellEnd"/>
      <w:r w:rsidRPr="009077BF">
        <w:rPr>
          <w:b/>
          <w:color w:val="262626" w:themeColor="text1" w:themeTint="D9"/>
          <w:lang w:val="en-GB"/>
        </w:rPr>
        <w:t xml:space="preserve"> edition 2</w:t>
      </w:r>
      <w:r w:rsidRPr="009077BF">
        <w:rPr>
          <w:color w:val="262626" w:themeColor="text1" w:themeTint="D9"/>
          <w:lang w:val="en-GB"/>
        </w:rPr>
        <w:t xml:space="preserve">, developed in collaboration with Francesca </w:t>
      </w:r>
      <w:proofErr w:type="spellStart"/>
      <w:r w:rsidRPr="009077BF">
        <w:rPr>
          <w:color w:val="262626" w:themeColor="text1" w:themeTint="D9"/>
          <w:lang w:val="en-GB"/>
        </w:rPr>
        <w:t>Valan</w:t>
      </w:r>
      <w:proofErr w:type="spellEnd"/>
      <w:r w:rsidRPr="009077BF">
        <w:rPr>
          <w:color w:val="262626" w:themeColor="text1" w:themeTint="D9"/>
          <w:lang w:val="en-GB"/>
        </w:rPr>
        <w:t xml:space="preserve">. </w:t>
      </w:r>
    </w:p>
    <w:p w:rsidR="00502A86" w:rsidRPr="009077BF" w:rsidRDefault="00502A86" w:rsidP="00502A86">
      <w:pPr>
        <w:spacing w:after="0"/>
        <w:rPr>
          <w:color w:val="262626" w:themeColor="text1" w:themeTint="D9"/>
          <w:lang w:val="en-GB"/>
        </w:rPr>
      </w:pPr>
      <w:r w:rsidRPr="009077BF">
        <w:rPr>
          <w:color w:val="262626" w:themeColor="text1" w:themeTint="D9"/>
          <w:lang w:val="en-GB"/>
        </w:rPr>
        <w:t xml:space="preserve">In this second edition, new colours and finishes, always in perfect harmony with each other, enrich the range of solutions for indoor walls and surfaces. </w:t>
      </w:r>
    </w:p>
    <w:bookmarkEnd w:id="3"/>
    <w:p w:rsidR="00502A86" w:rsidRPr="009077BF" w:rsidRDefault="00502A86" w:rsidP="00502A86">
      <w:pPr>
        <w:spacing w:after="0"/>
        <w:rPr>
          <w:color w:val="262626" w:themeColor="text1" w:themeTint="D9"/>
          <w:lang w:val="en-GB"/>
        </w:rPr>
      </w:pPr>
    </w:p>
    <w:p w:rsidR="00502A86" w:rsidRPr="009077BF" w:rsidRDefault="00502A86" w:rsidP="00502A86">
      <w:pPr>
        <w:spacing w:after="0"/>
        <w:rPr>
          <w:color w:val="262626" w:themeColor="text1" w:themeTint="D9"/>
          <w:lang w:val="en-GB"/>
        </w:rPr>
      </w:pPr>
      <w:r w:rsidRPr="009077BF">
        <w:rPr>
          <w:color w:val="262626" w:themeColor="text1" w:themeTint="D9"/>
          <w:lang w:val="en-GB"/>
        </w:rPr>
        <w:t xml:space="preserve">Some of these proposals have already been introduced in “The Way of Nature”. </w:t>
      </w:r>
    </w:p>
    <w:bookmarkEnd w:id="2"/>
    <w:p w:rsidR="00502A86" w:rsidRPr="009077BF" w:rsidRDefault="00502A86" w:rsidP="00502A86">
      <w:pPr>
        <w:spacing w:after="0"/>
        <w:rPr>
          <w:color w:val="262626" w:themeColor="text1" w:themeTint="D9"/>
          <w:lang w:val="en-GB"/>
        </w:rPr>
      </w:pPr>
    </w:p>
    <w:p w:rsidR="00502A86" w:rsidRPr="009077BF" w:rsidRDefault="00502A86" w:rsidP="00502A86">
      <w:pPr>
        <w:spacing w:after="0"/>
        <w:rPr>
          <w:color w:val="262626" w:themeColor="text1" w:themeTint="D9"/>
          <w:lang w:val="en-GB"/>
        </w:rPr>
      </w:pPr>
    </w:p>
    <w:p w:rsidR="00502A86" w:rsidRPr="009077BF" w:rsidRDefault="00502A86" w:rsidP="00502A86">
      <w:pPr>
        <w:jc w:val="right"/>
        <w:rPr>
          <w:rFonts w:cstheme="minorHAnsi"/>
          <w:i/>
          <w:color w:val="262626" w:themeColor="text1" w:themeTint="D9"/>
          <w:sz w:val="18"/>
          <w:szCs w:val="18"/>
          <w:lang w:val="en-GB"/>
        </w:rPr>
      </w:pP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r w:rsidRPr="009077BF">
        <w:rPr>
          <w:color w:val="262626" w:themeColor="text1" w:themeTint="D9"/>
          <w:lang w:val="en-GB"/>
        </w:rPr>
        <w:tab/>
      </w:r>
      <w:proofErr w:type="spellStart"/>
      <w:r w:rsidRPr="009077BF">
        <w:rPr>
          <w:rFonts w:cstheme="minorHAnsi"/>
          <w:b/>
          <w:i/>
          <w:color w:val="262626" w:themeColor="text1" w:themeTint="D9"/>
          <w:sz w:val="18"/>
          <w:szCs w:val="18"/>
          <w:lang w:val="en-GB"/>
        </w:rPr>
        <w:t>Lechler</w:t>
      </w:r>
      <w:proofErr w:type="spellEnd"/>
      <w:r w:rsidRPr="009077BF">
        <w:rPr>
          <w:rFonts w:cstheme="minorHAnsi"/>
          <w:b/>
          <w:i/>
          <w:color w:val="262626" w:themeColor="text1" w:themeTint="D9"/>
          <w:sz w:val="18"/>
          <w:szCs w:val="18"/>
          <w:lang w:val="en-GB"/>
        </w:rPr>
        <w:t xml:space="preserve"> </w:t>
      </w:r>
      <w:proofErr w:type="spellStart"/>
      <w:r w:rsidRPr="009077BF">
        <w:rPr>
          <w:rFonts w:cstheme="minorHAnsi"/>
          <w:b/>
          <w:i/>
          <w:color w:val="262626" w:themeColor="text1" w:themeTint="D9"/>
          <w:sz w:val="18"/>
          <w:szCs w:val="18"/>
          <w:lang w:val="en-GB"/>
        </w:rPr>
        <w:t>Color</w:t>
      </w:r>
      <w:proofErr w:type="spellEnd"/>
      <w:r w:rsidRPr="009077BF">
        <w:rPr>
          <w:rFonts w:cstheme="minorHAnsi"/>
          <w:b/>
          <w:i/>
          <w:color w:val="262626" w:themeColor="text1" w:themeTint="D9"/>
          <w:sz w:val="18"/>
          <w:szCs w:val="18"/>
          <w:lang w:val="en-GB"/>
        </w:rPr>
        <w:t xml:space="preserve"> Design “The Way of Nature” </w:t>
      </w:r>
      <w:r w:rsidRPr="009077BF">
        <w:rPr>
          <w:rFonts w:cstheme="minorHAnsi"/>
          <w:b/>
          <w:i/>
          <w:color w:val="262626" w:themeColor="text1" w:themeTint="D9"/>
          <w:sz w:val="18"/>
          <w:szCs w:val="18"/>
          <w:lang w:val="en-GB"/>
        </w:rPr>
        <w:br/>
        <w:t>@Ventura Future c/o BASE – Entrance:  via Tortona,</w:t>
      </w:r>
      <w:proofErr w:type="gramStart"/>
      <w:r w:rsidRPr="009077BF">
        <w:rPr>
          <w:rFonts w:cstheme="minorHAnsi"/>
          <w:b/>
          <w:i/>
          <w:color w:val="262626" w:themeColor="text1" w:themeTint="D9"/>
          <w:sz w:val="18"/>
          <w:szCs w:val="18"/>
          <w:lang w:val="en-GB"/>
        </w:rPr>
        <w:t>54  –</w:t>
      </w:r>
      <w:proofErr w:type="gramEnd"/>
      <w:r w:rsidRPr="009077BF">
        <w:rPr>
          <w:rFonts w:cstheme="minorHAnsi"/>
          <w:b/>
          <w:i/>
          <w:color w:val="262626" w:themeColor="text1" w:themeTint="D9"/>
          <w:sz w:val="18"/>
          <w:szCs w:val="18"/>
          <w:lang w:val="en-GB"/>
        </w:rPr>
        <w:t xml:space="preserve"> Milan</w:t>
      </w:r>
      <w:r w:rsidRPr="009077BF">
        <w:rPr>
          <w:rFonts w:cstheme="minorHAnsi"/>
          <w:b/>
          <w:i/>
          <w:color w:val="262626" w:themeColor="text1" w:themeTint="D9"/>
          <w:sz w:val="18"/>
          <w:szCs w:val="18"/>
          <w:lang w:val="en-GB"/>
        </w:rPr>
        <w:br/>
      </w:r>
      <w:r w:rsidRPr="009077BF">
        <w:rPr>
          <w:rFonts w:cstheme="minorHAnsi"/>
          <w:i/>
          <w:color w:val="262626" w:themeColor="text1" w:themeTint="D9"/>
          <w:sz w:val="18"/>
          <w:szCs w:val="18"/>
          <w:lang w:val="en-GB"/>
        </w:rPr>
        <w:t>Tuesday 9</w:t>
      </w:r>
      <w:r w:rsidRPr="009077BF">
        <w:rPr>
          <w:rFonts w:cstheme="minorHAnsi"/>
          <w:i/>
          <w:color w:val="262626" w:themeColor="text1" w:themeTint="D9"/>
          <w:sz w:val="18"/>
          <w:szCs w:val="18"/>
          <w:vertAlign w:val="superscript"/>
          <w:lang w:val="en-GB"/>
        </w:rPr>
        <w:t>th</w:t>
      </w:r>
      <w:r w:rsidRPr="009077BF">
        <w:rPr>
          <w:rFonts w:cstheme="minorHAnsi"/>
          <w:i/>
          <w:color w:val="262626" w:themeColor="text1" w:themeTint="D9"/>
          <w:sz w:val="18"/>
          <w:szCs w:val="18"/>
          <w:lang w:val="en-GB"/>
        </w:rPr>
        <w:t xml:space="preserve"> April – Saturday 13</w:t>
      </w:r>
      <w:r w:rsidRPr="009077BF">
        <w:rPr>
          <w:rFonts w:cstheme="minorHAnsi"/>
          <w:i/>
          <w:color w:val="262626" w:themeColor="text1" w:themeTint="D9"/>
          <w:sz w:val="18"/>
          <w:szCs w:val="18"/>
          <w:vertAlign w:val="superscript"/>
          <w:lang w:val="en-GB"/>
        </w:rPr>
        <w:t>th</w:t>
      </w:r>
      <w:r w:rsidRPr="009077BF">
        <w:rPr>
          <w:rFonts w:cstheme="minorHAnsi"/>
          <w:i/>
          <w:color w:val="262626" w:themeColor="text1" w:themeTint="D9"/>
          <w:sz w:val="18"/>
          <w:szCs w:val="18"/>
          <w:lang w:val="en-GB"/>
        </w:rPr>
        <w:t xml:space="preserve"> April: 9.30 a.m.  – 8.00 p.m. h</w:t>
      </w:r>
      <w:r w:rsidRPr="009077BF">
        <w:rPr>
          <w:rFonts w:cstheme="minorHAnsi"/>
          <w:i/>
          <w:color w:val="262626" w:themeColor="text1" w:themeTint="D9"/>
          <w:sz w:val="18"/>
          <w:szCs w:val="18"/>
          <w:lang w:val="en-GB"/>
        </w:rPr>
        <w:br/>
        <w:t>Wednesday 10</w:t>
      </w:r>
      <w:r w:rsidRPr="009077BF">
        <w:rPr>
          <w:rFonts w:cstheme="minorHAnsi"/>
          <w:i/>
          <w:color w:val="262626" w:themeColor="text1" w:themeTint="D9"/>
          <w:sz w:val="18"/>
          <w:szCs w:val="18"/>
          <w:vertAlign w:val="superscript"/>
          <w:lang w:val="en-GB"/>
        </w:rPr>
        <w:t>th</w:t>
      </w:r>
      <w:r w:rsidRPr="009077BF">
        <w:rPr>
          <w:rFonts w:cstheme="minorHAnsi"/>
          <w:i/>
          <w:color w:val="262626" w:themeColor="text1" w:themeTint="D9"/>
          <w:sz w:val="18"/>
          <w:szCs w:val="18"/>
          <w:lang w:val="en-GB"/>
        </w:rPr>
        <w:t xml:space="preserve"> April: 9.30 a. m. – 10.00 p.m. h</w:t>
      </w:r>
      <w:r w:rsidRPr="009077BF">
        <w:rPr>
          <w:rFonts w:cstheme="minorHAnsi"/>
          <w:i/>
          <w:color w:val="262626" w:themeColor="text1" w:themeTint="D9"/>
          <w:sz w:val="18"/>
          <w:szCs w:val="18"/>
          <w:lang w:val="en-GB"/>
        </w:rPr>
        <w:br/>
        <w:t>Sunday 14</w:t>
      </w:r>
      <w:r w:rsidRPr="009077BF">
        <w:rPr>
          <w:rFonts w:cstheme="minorHAnsi"/>
          <w:i/>
          <w:color w:val="262626" w:themeColor="text1" w:themeTint="D9"/>
          <w:sz w:val="18"/>
          <w:szCs w:val="18"/>
          <w:vertAlign w:val="superscript"/>
          <w:lang w:val="en-GB"/>
        </w:rPr>
        <w:t>th</w:t>
      </w:r>
      <w:r w:rsidRPr="009077BF">
        <w:rPr>
          <w:rFonts w:cstheme="minorHAnsi"/>
          <w:i/>
          <w:color w:val="262626" w:themeColor="text1" w:themeTint="D9"/>
          <w:sz w:val="18"/>
          <w:szCs w:val="18"/>
          <w:lang w:val="en-GB"/>
        </w:rPr>
        <w:t xml:space="preserve"> April: 9.30 a.m. – 6 p.m.  h</w:t>
      </w:r>
      <w:r w:rsidRPr="009077BF">
        <w:rPr>
          <w:rFonts w:cstheme="minorHAnsi"/>
          <w:i/>
          <w:color w:val="262626" w:themeColor="text1" w:themeTint="D9"/>
          <w:sz w:val="18"/>
          <w:szCs w:val="18"/>
          <w:lang w:val="en-GB"/>
        </w:rPr>
        <w:br/>
      </w:r>
      <w:r w:rsidRPr="009077BF">
        <w:rPr>
          <w:rFonts w:cstheme="minorHAnsi"/>
          <w:i/>
          <w:color w:val="262626" w:themeColor="text1" w:themeTint="D9"/>
          <w:sz w:val="18"/>
          <w:szCs w:val="18"/>
          <w:lang w:val="en-GB"/>
        </w:rPr>
        <w:lastRenderedPageBreak/>
        <w:br/>
      </w:r>
    </w:p>
    <w:p w:rsidR="00502A86" w:rsidRPr="009077BF" w:rsidRDefault="00502A86" w:rsidP="00502A86">
      <w:pPr>
        <w:rPr>
          <w:i/>
          <w:color w:val="262626" w:themeColor="text1" w:themeTint="D9"/>
          <w:sz w:val="18"/>
          <w:szCs w:val="18"/>
          <w:lang w:val="en-GB"/>
        </w:rPr>
      </w:pPr>
      <w:proofErr w:type="spellStart"/>
      <w:r w:rsidRPr="009077BF">
        <w:rPr>
          <w:i/>
          <w:color w:val="262626" w:themeColor="text1" w:themeTint="D9"/>
          <w:sz w:val="18"/>
          <w:szCs w:val="18"/>
          <w:lang w:val="en-GB"/>
        </w:rPr>
        <w:t>Lechler</w:t>
      </w:r>
      <w:proofErr w:type="spellEnd"/>
      <w:r w:rsidRPr="009077BF">
        <w:rPr>
          <w:i/>
          <w:color w:val="262626" w:themeColor="text1" w:themeTint="D9"/>
          <w:sz w:val="18"/>
          <w:szCs w:val="18"/>
          <w:lang w:val="en-GB"/>
        </w:rPr>
        <w:t xml:space="preserve"> S.p.A. offers a wide and well-</w:t>
      </w:r>
      <w:proofErr w:type="gramStart"/>
      <w:r w:rsidRPr="009077BF">
        <w:rPr>
          <w:i/>
          <w:color w:val="262626" w:themeColor="text1" w:themeTint="D9"/>
          <w:sz w:val="18"/>
          <w:szCs w:val="18"/>
          <w:lang w:val="en-GB"/>
        </w:rPr>
        <w:t>known  range</w:t>
      </w:r>
      <w:proofErr w:type="gramEnd"/>
      <w:r w:rsidRPr="009077BF">
        <w:rPr>
          <w:i/>
          <w:color w:val="262626" w:themeColor="text1" w:themeTint="D9"/>
          <w:sz w:val="18"/>
          <w:szCs w:val="18"/>
          <w:lang w:val="en-GB"/>
        </w:rPr>
        <w:t xml:space="preserve"> of specialistic painting products and services for Industry, Refinish, Decorative, Yachting and Habitat/Interior Design which are identified by the five brands of the group. After more than 150 years, 600 people contribute their abilities and passion to work of research, development, production and marketing of painting products and the training of users. In Europe, the head office of </w:t>
      </w:r>
      <w:proofErr w:type="spellStart"/>
      <w:r w:rsidRPr="009077BF">
        <w:rPr>
          <w:i/>
          <w:color w:val="262626" w:themeColor="text1" w:themeTint="D9"/>
          <w:sz w:val="18"/>
          <w:szCs w:val="18"/>
          <w:lang w:val="en-GB"/>
        </w:rPr>
        <w:t>Lechler</w:t>
      </w:r>
      <w:proofErr w:type="spellEnd"/>
      <w:r w:rsidRPr="009077BF">
        <w:rPr>
          <w:i/>
          <w:color w:val="262626" w:themeColor="text1" w:themeTint="D9"/>
          <w:sz w:val="18"/>
          <w:szCs w:val="18"/>
          <w:lang w:val="en-GB"/>
        </w:rPr>
        <w:t xml:space="preserve"> is located in Como, while the production sites are in Como, </w:t>
      </w:r>
      <w:proofErr w:type="spellStart"/>
      <w:r w:rsidRPr="009077BF">
        <w:rPr>
          <w:i/>
          <w:color w:val="262626" w:themeColor="text1" w:themeTint="D9"/>
          <w:sz w:val="18"/>
          <w:szCs w:val="18"/>
          <w:lang w:val="en-GB"/>
        </w:rPr>
        <w:t>Seregno</w:t>
      </w:r>
      <w:proofErr w:type="spellEnd"/>
      <w:r w:rsidRPr="009077BF">
        <w:rPr>
          <w:i/>
          <w:color w:val="262626" w:themeColor="text1" w:themeTint="D9"/>
          <w:sz w:val="18"/>
          <w:szCs w:val="18"/>
          <w:lang w:val="en-GB"/>
        </w:rPr>
        <w:t xml:space="preserve"> and </w:t>
      </w:r>
      <w:proofErr w:type="spellStart"/>
      <w:r w:rsidRPr="009077BF">
        <w:rPr>
          <w:i/>
          <w:color w:val="262626" w:themeColor="text1" w:themeTint="D9"/>
          <w:sz w:val="18"/>
          <w:szCs w:val="18"/>
          <w:lang w:val="en-GB"/>
        </w:rPr>
        <w:t>Foligno</w:t>
      </w:r>
      <w:proofErr w:type="spellEnd"/>
      <w:r w:rsidRPr="009077BF">
        <w:rPr>
          <w:i/>
          <w:color w:val="262626" w:themeColor="text1" w:themeTint="D9"/>
          <w:sz w:val="18"/>
          <w:szCs w:val="18"/>
          <w:lang w:val="en-GB"/>
        </w:rPr>
        <w:t xml:space="preserve"> and the four branches in Manchester (UK), Grenoble (France), Barcelona (Spain) and Kassel (Germany). In Brazil, the company operates in the production site and branch of </w:t>
      </w:r>
      <w:proofErr w:type="spellStart"/>
      <w:r w:rsidRPr="009077BF">
        <w:rPr>
          <w:i/>
          <w:color w:val="262626" w:themeColor="text1" w:themeTint="D9"/>
          <w:sz w:val="18"/>
          <w:szCs w:val="18"/>
          <w:lang w:val="en-GB"/>
        </w:rPr>
        <w:t>Paraì</w:t>
      </w:r>
      <w:proofErr w:type="spellEnd"/>
      <w:r w:rsidRPr="009077BF">
        <w:rPr>
          <w:i/>
          <w:color w:val="262626" w:themeColor="text1" w:themeTint="D9"/>
          <w:sz w:val="18"/>
          <w:szCs w:val="18"/>
          <w:lang w:val="en-GB"/>
        </w:rPr>
        <w:t xml:space="preserve"> (Rio Grande do Sul) and the branches of Rio </w:t>
      </w:r>
      <w:proofErr w:type="spellStart"/>
      <w:r w:rsidRPr="009077BF">
        <w:rPr>
          <w:i/>
          <w:color w:val="262626" w:themeColor="text1" w:themeTint="D9"/>
          <w:sz w:val="18"/>
          <w:szCs w:val="18"/>
          <w:lang w:val="en-GB"/>
        </w:rPr>
        <w:t>Negrinho</w:t>
      </w:r>
      <w:proofErr w:type="spellEnd"/>
      <w:r w:rsidRPr="009077BF">
        <w:rPr>
          <w:i/>
          <w:color w:val="262626" w:themeColor="text1" w:themeTint="D9"/>
          <w:sz w:val="18"/>
          <w:szCs w:val="18"/>
          <w:lang w:val="en-GB"/>
        </w:rPr>
        <w:t xml:space="preserve"> (Santa Catarina), </w:t>
      </w:r>
      <w:proofErr w:type="spellStart"/>
      <w:r w:rsidRPr="009077BF">
        <w:rPr>
          <w:i/>
          <w:color w:val="262626" w:themeColor="text1" w:themeTint="D9"/>
          <w:sz w:val="18"/>
          <w:szCs w:val="18"/>
          <w:lang w:val="en-GB"/>
        </w:rPr>
        <w:t>Ubá</w:t>
      </w:r>
      <w:proofErr w:type="spellEnd"/>
      <w:r w:rsidRPr="009077BF">
        <w:rPr>
          <w:i/>
          <w:color w:val="262626" w:themeColor="text1" w:themeTint="D9"/>
          <w:sz w:val="18"/>
          <w:szCs w:val="18"/>
          <w:lang w:val="en-GB"/>
        </w:rPr>
        <w:t xml:space="preserve"> (Minas Gerais) and </w:t>
      </w:r>
      <w:proofErr w:type="spellStart"/>
      <w:r w:rsidRPr="009077BF">
        <w:rPr>
          <w:i/>
          <w:color w:val="262626" w:themeColor="text1" w:themeTint="D9"/>
          <w:sz w:val="18"/>
          <w:szCs w:val="18"/>
          <w:lang w:val="en-GB"/>
        </w:rPr>
        <w:t>Paulínia</w:t>
      </w:r>
      <w:proofErr w:type="spellEnd"/>
      <w:r w:rsidRPr="009077BF">
        <w:rPr>
          <w:i/>
          <w:color w:val="262626" w:themeColor="text1" w:themeTint="D9"/>
          <w:sz w:val="18"/>
          <w:szCs w:val="18"/>
          <w:lang w:val="en-GB"/>
        </w:rPr>
        <w:t xml:space="preserve"> (São Paulo).</w:t>
      </w:r>
    </w:p>
    <w:p w:rsidR="00502A86" w:rsidRDefault="00502A86" w:rsidP="00502A86">
      <w:pPr>
        <w:rPr>
          <w:i/>
          <w:color w:val="538135" w:themeColor="accent6" w:themeShade="BF"/>
          <w:lang w:val="en-GB"/>
        </w:rPr>
      </w:pPr>
    </w:p>
    <w:p w:rsidR="00502A86" w:rsidRDefault="00502A86" w:rsidP="00502A86">
      <w:pPr>
        <w:rPr>
          <w:i/>
          <w:color w:val="538135" w:themeColor="accent6" w:themeShade="BF"/>
          <w:lang w:val="en-GB"/>
        </w:rPr>
      </w:pPr>
    </w:p>
    <w:p w:rsidR="00502A86" w:rsidRPr="005B1300" w:rsidRDefault="00502A86" w:rsidP="00502A86">
      <w:pPr>
        <w:rPr>
          <w:i/>
          <w:color w:val="538135" w:themeColor="accent6" w:themeShade="BF"/>
          <w:lang w:val="en-GB"/>
        </w:rPr>
      </w:pPr>
    </w:p>
    <w:p w:rsidR="00502A86" w:rsidRPr="005B1300" w:rsidRDefault="00502A86" w:rsidP="00502A86">
      <w:pPr>
        <w:jc w:val="right"/>
        <w:rPr>
          <w:b/>
          <w:lang w:val="en-GB"/>
        </w:rPr>
      </w:pPr>
    </w:p>
    <w:p w:rsidR="00502A86" w:rsidRDefault="00502A86" w:rsidP="00502A86">
      <w:pPr>
        <w:pStyle w:val="Pidipagina"/>
        <w:rPr>
          <w:sz w:val="20"/>
          <w:szCs w:val="20"/>
        </w:rPr>
      </w:pPr>
    </w:p>
    <w:p w:rsidR="00502A86" w:rsidRDefault="00502A86" w:rsidP="00502A86">
      <w:pPr>
        <w:pStyle w:val="Pidipagina"/>
        <w:rPr>
          <w:sz w:val="20"/>
          <w:szCs w:val="20"/>
        </w:rPr>
      </w:pPr>
    </w:p>
    <w:p w:rsidR="00502A86" w:rsidRDefault="00502A86" w:rsidP="00502A86">
      <w:pPr>
        <w:pStyle w:val="Pidipagina"/>
        <w:rPr>
          <w:sz w:val="20"/>
          <w:szCs w:val="20"/>
        </w:rPr>
      </w:pPr>
    </w:p>
    <w:p w:rsidR="00502A86" w:rsidRDefault="00502A86" w:rsidP="00502A86">
      <w:pPr>
        <w:pStyle w:val="Pidipagina"/>
        <w:rPr>
          <w:sz w:val="20"/>
          <w:szCs w:val="20"/>
        </w:rPr>
      </w:pPr>
    </w:p>
    <w:p w:rsidR="00502A86" w:rsidRDefault="00502A86" w:rsidP="00502A86">
      <w:pPr>
        <w:pStyle w:val="Pidipagina"/>
        <w:rPr>
          <w:sz w:val="20"/>
          <w:szCs w:val="20"/>
        </w:rPr>
      </w:pPr>
    </w:p>
    <w:p w:rsidR="00502A86" w:rsidRDefault="00502A86" w:rsidP="00502A86">
      <w:pPr>
        <w:pStyle w:val="Pidipagina"/>
        <w:rPr>
          <w:sz w:val="20"/>
          <w:szCs w:val="20"/>
        </w:rPr>
      </w:pPr>
    </w:p>
    <w:p w:rsidR="00502A86" w:rsidRPr="00B23AA1" w:rsidRDefault="00502A86" w:rsidP="00502A86">
      <w:pPr>
        <w:pStyle w:val="Pidipagina"/>
        <w:rPr>
          <w:sz w:val="20"/>
          <w:szCs w:val="20"/>
        </w:rPr>
      </w:pPr>
    </w:p>
    <w:p w:rsidR="00502A86" w:rsidRPr="00EE3286" w:rsidRDefault="00502A86" w:rsidP="00502A86">
      <w:pPr>
        <w:jc w:val="center"/>
        <w:rPr>
          <w:rFonts w:ascii="Calibri Light" w:hAnsi="Calibri Light"/>
          <w:sz w:val="20"/>
          <w:szCs w:val="20"/>
          <w:lang w:val="en-US"/>
        </w:rPr>
      </w:pPr>
      <w:r w:rsidRPr="00EE3286">
        <w:rPr>
          <w:rFonts w:ascii="Calibri Light" w:hAnsi="Calibri Light"/>
          <w:color w:val="7F7F7F" w:themeColor="text1" w:themeTint="80"/>
          <w:sz w:val="20"/>
          <w:szCs w:val="20"/>
          <w:lang w:val="en-US"/>
        </w:rPr>
        <w:t>PR Contacts:</w:t>
      </w:r>
      <w:r w:rsidRPr="00EE3286">
        <w:rPr>
          <w:rFonts w:ascii="Calibri Light" w:hAnsi="Calibri Light"/>
          <w:sz w:val="20"/>
          <w:szCs w:val="20"/>
          <w:lang w:val="en-US"/>
        </w:rPr>
        <w:t xml:space="preserve"> </w:t>
      </w:r>
      <w:hyperlink r:id="rId8" w:history="1">
        <w:r w:rsidRPr="00EE3286">
          <w:rPr>
            <w:rStyle w:val="Collegamentoipertestuale"/>
            <w:rFonts w:ascii="Calibri Light" w:hAnsi="Calibri Light"/>
            <w:sz w:val="20"/>
            <w:szCs w:val="20"/>
            <w:lang w:val="en-US"/>
          </w:rPr>
          <w:t>mannik.manoukian@lechler.eu</w:t>
        </w:r>
      </w:hyperlink>
      <w:r w:rsidRPr="00EE3286">
        <w:rPr>
          <w:rFonts w:ascii="Calibri Light" w:hAnsi="Calibri Light"/>
          <w:sz w:val="20"/>
          <w:szCs w:val="20"/>
          <w:lang w:val="en-US"/>
        </w:rPr>
        <w:t xml:space="preserve"> </w:t>
      </w:r>
      <w:r w:rsidRPr="00EE3286">
        <w:rPr>
          <w:rFonts w:ascii="Calibri Light" w:hAnsi="Calibri Light"/>
          <w:color w:val="7F7F7F" w:themeColor="text1" w:themeTint="80"/>
          <w:sz w:val="20"/>
          <w:szCs w:val="20"/>
          <w:lang w:val="en-US"/>
        </w:rPr>
        <w:t xml:space="preserve">- </w:t>
      </w:r>
      <w:hyperlink r:id="rId9" w:history="1">
        <w:r w:rsidRPr="00EE3286">
          <w:rPr>
            <w:rStyle w:val="Collegamentoipertestuale"/>
            <w:rFonts w:ascii="Calibri Light" w:hAnsi="Calibri Light"/>
            <w:sz w:val="20"/>
            <w:szCs w:val="20"/>
            <w:lang w:val="en-US"/>
          </w:rPr>
          <w:t>claudia.lietti@lechler.eu</w:t>
        </w:r>
      </w:hyperlink>
    </w:p>
    <w:p w:rsidR="00502A86" w:rsidRPr="00FC4541" w:rsidRDefault="00502A86" w:rsidP="00FC4541"/>
    <w:sectPr w:rsidR="00502A86" w:rsidRPr="00FC4541" w:rsidSect="00E61F41">
      <w:headerReference w:type="default" r:id="rId10"/>
      <w:footerReference w:type="default" r:id="rId11"/>
      <w:pgSz w:w="11906" w:h="16838"/>
      <w:pgMar w:top="1417" w:right="1134" w:bottom="1134" w:left="1134" w:header="568"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FD" w:rsidRDefault="00BB6CFD" w:rsidP="00BB6CFD">
      <w:pPr>
        <w:spacing w:after="0" w:line="240" w:lineRule="auto"/>
      </w:pPr>
      <w:r>
        <w:separator/>
      </w:r>
    </w:p>
  </w:endnote>
  <w:endnote w:type="continuationSeparator" w:id="0">
    <w:p w:rsidR="00BB6CFD" w:rsidRDefault="00BB6CFD" w:rsidP="00BB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41" w:rsidRPr="00E61F41" w:rsidRDefault="00E61F41" w:rsidP="00E61F41">
    <w:pPr>
      <w:pStyle w:val="Pidipagina"/>
      <w:ind w:left="4819" w:firstLine="3677"/>
      <w:jc w:val="center"/>
      <w:rPr>
        <w:color w:val="404040" w:themeColor="text1" w:themeTint="BF"/>
        <w:sz w:val="18"/>
        <w:szCs w:val="18"/>
      </w:rPr>
    </w:pPr>
    <w:r w:rsidRPr="00E61F41">
      <w:rPr>
        <w:noProof/>
        <w:color w:val="404040" w:themeColor="text1" w:themeTint="BF"/>
        <w:sz w:val="18"/>
        <w:szCs w:val="18"/>
        <w:lang w:eastAsia="it-IT"/>
      </w:rPr>
      <w:drawing>
        <wp:anchor distT="0" distB="0" distL="114300" distR="114300" simplePos="0" relativeHeight="251662336" behindDoc="1" locked="0" layoutInCell="1" allowOverlap="1" wp14:anchorId="56380FFE" wp14:editId="3FCA7889">
          <wp:simplePos x="0" y="0"/>
          <wp:positionH relativeFrom="page">
            <wp:posOffset>6985</wp:posOffset>
          </wp:positionH>
          <wp:positionV relativeFrom="paragraph">
            <wp:posOffset>208280</wp:posOffset>
          </wp:positionV>
          <wp:extent cx="7553325" cy="332105"/>
          <wp:effectExtent l="0" t="0" r="952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Esrl_fattura_dav.jpg"/>
                  <pic:cNvPicPr/>
                </pic:nvPicPr>
                <pic:blipFill rotWithShape="1">
                  <a:blip r:embed="rId1">
                    <a:extLst>
                      <a:ext uri="{28A0092B-C50C-407E-A947-70E740481C1C}">
                        <a14:useLocalDpi xmlns:a14="http://schemas.microsoft.com/office/drawing/2010/main" val="0"/>
                      </a:ext>
                    </a:extLst>
                  </a:blip>
                  <a:srcRect t="92913" b="3974"/>
                  <a:stretch/>
                </pic:blipFill>
                <pic:spPr bwMode="auto">
                  <a:xfrm>
                    <a:off x="0" y="0"/>
                    <a:ext cx="7553325" cy="33210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r w:rsidRPr="00E61F41">
      <w:rPr>
        <w:color w:val="404040" w:themeColor="text1" w:themeTint="BF"/>
        <w:sz w:val="18"/>
        <w:szCs w:val="18"/>
      </w:rPr>
      <w:t xml:space="preserve">Pag. </w:t>
    </w:r>
    <w:r w:rsidRPr="00E61F41">
      <w:rPr>
        <w:color w:val="404040" w:themeColor="text1" w:themeTint="BF"/>
        <w:sz w:val="18"/>
        <w:szCs w:val="18"/>
      </w:rPr>
      <w:fldChar w:fldCharType="begin"/>
    </w:r>
    <w:r w:rsidRPr="00E61F41">
      <w:rPr>
        <w:color w:val="404040" w:themeColor="text1" w:themeTint="BF"/>
        <w:sz w:val="18"/>
        <w:szCs w:val="18"/>
      </w:rPr>
      <w:instrText>PAGE  \* Arabic  \* MERGEFORMAT</w:instrText>
    </w:r>
    <w:r w:rsidRPr="00E61F41">
      <w:rPr>
        <w:color w:val="404040" w:themeColor="text1" w:themeTint="BF"/>
        <w:sz w:val="18"/>
        <w:szCs w:val="18"/>
      </w:rPr>
      <w:fldChar w:fldCharType="separate"/>
    </w:r>
    <w:r w:rsidR="00D05E12">
      <w:rPr>
        <w:noProof/>
        <w:color w:val="404040" w:themeColor="text1" w:themeTint="BF"/>
        <w:sz w:val="18"/>
        <w:szCs w:val="18"/>
      </w:rPr>
      <w:t>2</w:t>
    </w:r>
    <w:r w:rsidRPr="00E61F41">
      <w:rPr>
        <w:color w:val="404040" w:themeColor="text1" w:themeTint="BF"/>
        <w:sz w:val="18"/>
        <w:szCs w:val="18"/>
      </w:rPr>
      <w:fldChar w:fldCharType="end"/>
    </w:r>
    <w:r w:rsidRPr="00E61F41">
      <w:rPr>
        <w:color w:val="404040" w:themeColor="text1" w:themeTint="BF"/>
        <w:sz w:val="18"/>
        <w:szCs w:val="18"/>
      </w:rPr>
      <w:t xml:space="preserve"> di </w:t>
    </w:r>
    <w:r w:rsidRPr="00E61F41">
      <w:rPr>
        <w:color w:val="404040" w:themeColor="text1" w:themeTint="BF"/>
        <w:sz w:val="18"/>
        <w:szCs w:val="18"/>
      </w:rPr>
      <w:fldChar w:fldCharType="begin"/>
    </w:r>
    <w:r w:rsidRPr="00E61F41">
      <w:rPr>
        <w:color w:val="404040" w:themeColor="text1" w:themeTint="BF"/>
        <w:sz w:val="18"/>
        <w:szCs w:val="18"/>
      </w:rPr>
      <w:instrText>NUMPAGES  \* Arabic  \* MERGEFORMAT</w:instrText>
    </w:r>
    <w:r w:rsidRPr="00E61F41">
      <w:rPr>
        <w:color w:val="404040" w:themeColor="text1" w:themeTint="BF"/>
        <w:sz w:val="18"/>
        <w:szCs w:val="18"/>
      </w:rPr>
      <w:fldChar w:fldCharType="separate"/>
    </w:r>
    <w:r w:rsidR="00D05E12">
      <w:rPr>
        <w:noProof/>
        <w:color w:val="404040" w:themeColor="text1" w:themeTint="BF"/>
        <w:sz w:val="18"/>
        <w:szCs w:val="18"/>
      </w:rPr>
      <w:t>2</w:t>
    </w:r>
    <w:r w:rsidRPr="00E61F41">
      <w:rPr>
        <w:color w:val="404040" w:themeColor="text1" w:themeTint="BF"/>
        <w:sz w:val="18"/>
        <w:szCs w:val="18"/>
      </w:rPr>
      <w:fldChar w:fldCharType="end"/>
    </w:r>
  </w:p>
  <w:p w:rsidR="008B26CC" w:rsidRPr="008B26CC" w:rsidRDefault="008B26CC">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FD" w:rsidRDefault="00BB6CFD" w:rsidP="00BB6CFD">
      <w:pPr>
        <w:spacing w:after="0" w:line="240" w:lineRule="auto"/>
      </w:pPr>
      <w:r>
        <w:separator/>
      </w:r>
    </w:p>
  </w:footnote>
  <w:footnote w:type="continuationSeparator" w:id="0">
    <w:p w:rsidR="00BB6CFD" w:rsidRDefault="00BB6CFD" w:rsidP="00BB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CFD" w:rsidRPr="00BB6CFD" w:rsidRDefault="00D05E12" w:rsidP="00BB6CFD">
    <w:pPr>
      <w:pStyle w:val="Intestazione"/>
      <w:ind w:hanging="993"/>
      <w:rPr>
        <w:b/>
        <w:color w:val="595959" w:themeColor="text1" w:themeTint="A6"/>
        <w:lang w:val="en-US"/>
      </w:rPr>
    </w:pPr>
    <w:r>
      <w:rPr>
        <w:noProof/>
        <w:lang w:eastAsia="it-IT"/>
      </w:rPr>
      <w:drawing>
        <wp:anchor distT="0" distB="0" distL="114300" distR="114300" simplePos="0" relativeHeight="251663360" behindDoc="0" locked="0" layoutInCell="1" allowOverlap="1">
          <wp:simplePos x="0" y="0"/>
          <wp:positionH relativeFrom="column">
            <wp:posOffset>1230630</wp:posOffset>
          </wp:positionH>
          <wp:positionV relativeFrom="paragraph">
            <wp:posOffset>-93980</wp:posOffset>
          </wp:positionV>
          <wp:extent cx="1165860" cy="872853"/>
          <wp:effectExtent l="0" t="0" r="0" b="381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Design_H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872853"/>
                  </a:xfrm>
                  <a:prstGeom prst="rect">
                    <a:avLst/>
                  </a:prstGeom>
                </pic:spPr>
              </pic:pic>
            </a:graphicData>
          </a:graphic>
          <wp14:sizeRelH relativeFrom="margin">
            <wp14:pctWidth>0</wp14:pctWidth>
          </wp14:sizeRelH>
          <wp14:sizeRelV relativeFrom="margin">
            <wp14:pctHeight>0</wp14:pctHeight>
          </wp14:sizeRelV>
        </wp:anchor>
      </w:drawing>
    </w:r>
    <w:r>
      <w:rPr>
        <w:b/>
        <w:noProof/>
        <w:color w:val="000000" w:themeColor="text1"/>
        <w:lang w:eastAsia="it-IT"/>
      </w:rPr>
      <w:drawing>
        <wp:anchor distT="0" distB="0" distL="114300" distR="114300" simplePos="0" relativeHeight="251660288" behindDoc="0" locked="0" layoutInCell="1" allowOverlap="1">
          <wp:simplePos x="0" y="0"/>
          <wp:positionH relativeFrom="column">
            <wp:posOffset>-118111</wp:posOffset>
          </wp:positionH>
          <wp:positionV relativeFrom="paragraph">
            <wp:posOffset>43180</wp:posOffset>
          </wp:positionV>
          <wp:extent cx="1306195" cy="601436"/>
          <wp:effectExtent l="0" t="0" r="8255" b="825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hlerSince1858_RGB.jpg"/>
                  <pic:cNvPicPr/>
                </pic:nvPicPr>
                <pic:blipFill rotWithShape="1">
                  <a:blip r:embed="rId2" cstate="print">
                    <a:extLst>
                      <a:ext uri="{28A0092B-C50C-407E-A947-70E740481C1C}">
                        <a14:useLocalDpi xmlns:a14="http://schemas.microsoft.com/office/drawing/2010/main" val="0"/>
                      </a:ext>
                    </a:extLst>
                  </a:blip>
                  <a:srcRect r="4910"/>
                  <a:stretch/>
                </pic:blipFill>
                <pic:spPr bwMode="auto">
                  <a:xfrm>
                    <a:off x="0" y="0"/>
                    <a:ext cx="1325381" cy="61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CFD" w:rsidRPr="00BB6CFD">
      <w:rPr>
        <w:lang w:val="en-US"/>
      </w:rPr>
      <w:t xml:space="preserve">                 </w:t>
    </w:r>
    <w:r w:rsidR="00BB6CFD" w:rsidRPr="00BB6CFD">
      <w:rPr>
        <w:b/>
        <w:color w:val="595959" w:themeColor="text1" w:themeTint="A6"/>
        <w:lang w:val="en-US"/>
      </w:rPr>
      <w:t xml:space="preserve">                            </w:t>
    </w:r>
  </w:p>
  <w:p w:rsidR="00BB6CFD" w:rsidRPr="00BB6CFD" w:rsidRDefault="00BB6CFD">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FD"/>
    <w:rsid w:val="00502A86"/>
    <w:rsid w:val="00620706"/>
    <w:rsid w:val="00884CAF"/>
    <w:rsid w:val="008B26CC"/>
    <w:rsid w:val="009077BF"/>
    <w:rsid w:val="009578CF"/>
    <w:rsid w:val="00B23AA1"/>
    <w:rsid w:val="00B8164A"/>
    <w:rsid w:val="00BB6CFD"/>
    <w:rsid w:val="00D05E12"/>
    <w:rsid w:val="00E378F7"/>
    <w:rsid w:val="00E61F41"/>
    <w:rsid w:val="00EE3286"/>
    <w:rsid w:val="00F309C5"/>
    <w:rsid w:val="00F83AEA"/>
    <w:rsid w:val="00FC4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E65B3"/>
  <w15:chartTrackingRefBased/>
  <w15:docId w15:val="{9980A0A6-F3E6-4518-8B79-F189A383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C45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6C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CFD"/>
  </w:style>
  <w:style w:type="paragraph" w:styleId="Pidipagina">
    <w:name w:val="footer"/>
    <w:basedOn w:val="Normale"/>
    <w:link w:val="PidipaginaCarattere"/>
    <w:uiPriority w:val="99"/>
    <w:unhideWhenUsed/>
    <w:rsid w:val="00BB6C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CFD"/>
  </w:style>
  <w:style w:type="character" w:styleId="Collegamentoipertestuale">
    <w:name w:val="Hyperlink"/>
    <w:basedOn w:val="Carpredefinitoparagrafo"/>
    <w:uiPriority w:val="99"/>
    <w:unhideWhenUsed/>
    <w:rsid w:val="00BB6CFD"/>
    <w:rPr>
      <w:color w:val="0563C1" w:themeColor="hyperlink"/>
      <w:u w:val="single"/>
    </w:rPr>
  </w:style>
  <w:style w:type="paragraph" w:styleId="PreformattatoHTML">
    <w:name w:val="HTML Preformatted"/>
    <w:basedOn w:val="Normale"/>
    <w:link w:val="PreformattatoHTMLCarattere"/>
    <w:uiPriority w:val="99"/>
    <w:unhideWhenUsed/>
    <w:rsid w:val="00B23AA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B23AA1"/>
    <w:rPr>
      <w:rFonts w:ascii="Consolas" w:hAnsi="Consolas"/>
      <w:sz w:val="20"/>
      <w:szCs w:val="20"/>
    </w:rPr>
  </w:style>
  <w:style w:type="paragraph" w:styleId="NormaleWeb">
    <w:name w:val="Normal (Web)"/>
    <w:basedOn w:val="Normale"/>
    <w:uiPriority w:val="99"/>
    <w:semiHidden/>
    <w:unhideWhenUsed/>
    <w:rsid w:val="009077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nik.manoukian@lechler.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audia.lietti@lechler.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nik.manoukian@lechler.e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laudia.lietti@lechler.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Lietti Claudia</dc:creator>
  <cp:keywords/>
  <dc:description/>
  <cp:lastModifiedBy>Lietti Claudia</cp:lastModifiedBy>
  <cp:revision>2</cp:revision>
  <cp:lastPrinted>2018-04-12T08:24:00Z</cp:lastPrinted>
  <dcterms:created xsi:type="dcterms:W3CDTF">2019-03-21T12:07:00Z</dcterms:created>
  <dcterms:modified xsi:type="dcterms:W3CDTF">2019-03-21T12:07:00Z</dcterms:modified>
</cp:coreProperties>
</file>