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2706" w14:textId="4B40811C" w:rsidR="00AD1A01" w:rsidRDefault="00332679" w:rsidP="001C021A">
      <w:pPr>
        <w:shd w:val="clear" w:color="auto" w:fill="FFFFFF"/>
        <w:jc w:val="center"/>
        <w:textAlignment w:val="baseline"/>
        <w:rPr>
          <w:rFonts w:cstheme="minorHAnsi"/>
          <w:color w:val="000000" w:themeColor="text1"/>
          <w:sz w:val="22"/>
          <w:szCs w:val="22"/>
          <w:shd w:val="clear" w:color="auto" w:fill="FFFFFF"/>
        </w:rPr>
      </w:pPr>
      <w:r>
        <w:rPr>
          <w:rFonts w:cstheme="minorHAnsi"/>
          <w:noProof/>
          <w:color w:val="000000" w:themeColor="text1"/>
          <w:sz w:val="22"/>
          <w:szCs w:val="22"/>
          <w:shd w:val="clear" w:color="auto" w:fill="FFFFFF"/>
        </w:rPr>
        <w:drawing>
          <wp:inline distT="0" distB="0" distL="0" distR="0" wp14:anchorId="04A5EBB6" wp14:editId="6C50651B">
            <wp:extent cx="4113398" cy="1745162"/>
            <wp:effectExtent l="0" t="0" r="1905" b="7620"/>
            <wp:docPr id="2" name="Immagine 1" descr="MAC HD:Users:osx:Desktop:Andrea:Emilia4U:logo-emilia4u-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osx:Desktop:Andrea:Emilia4U:logo-emilia4u-colo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167" cy="1745488"/>
                    </a:xfrm>
                    <a:prstGeom prst="rect">
                      <a:avLst/>
                    </a:prstGeom>
                    <a:noFill/>
                    <a:ln>
                      <a:noFill/>
                    </a:ln>
                  </pic:spPr>
                </pic:pic>
              </a:graphicData>
            </a:graphic>
          </wp:inline>
        </w:drawing>
      </w:r>
    </w:p>
    <w:p w14:paraId="0868E361" w14:textId="77777777" w:rsidR="00AD1A01" w:rsidRDefault="00AD1A01" w:rsidP="00AD1A01">
      <w:pPr>
        <w:shd w:val="clear" w:color="auto" w:fill="FFFFFF"/>
        <w:jc w:val="center"/>
        <w:textAlignment w:val="baseline"/>
        <w:rPr>
          <w:rFonts w:cstheme="minorHAnsi"/>
          <w:color w:val="000000" w:themeColor="text1"/>
          <w:sz w:val="22"/>
          <w:szCs w:val="22"/>
          <w:shd w:val="clear" w:color="auto" w:fill="FFFFFF"/>
        </w:rPr>
      </w:pPr>
    </w:p>
    <w:p w14:paraId="3AE7BDAE" w14:textId="77777777" w:rsidR="00AD1A01" w:rsidRDefault="00AD1A01" w:rsidP="00AD1A01">
      <w:pPr>
        <w:shd w:val="clear" w:color="auto" w:fill="FFFFFF"/>
        <w:jc w:val="center"/>
        <w:textAlignment w:val="baseline"/>
        <w:rPr>
          <w:rFonts w:cstheme="minorHAnsi"/>
          <w:color w:val="000000" w:themeColor="text1"/>
          <w:sz w:val="22"/>
          <w:szCs w:val="22"/>
          <w:shd w:val="clear" w:color="auto" w:fill="FFFFFF"/>
        </w:rPr>
      </w:pPr>
    </w:p>
    <w:p w14:paraId="676493F3" w14:textId="77777777" w:rsidR="001C021A" w:rsidRDefault="001C021A" w:rsidP="00AD1A01">
      <w:pPr>
        <w:shd w:val="clear" w:color="auto" w:fill="FFFFFF"/>
        <w:jc w:val="center"/>
        <w:textAlignment w:val="baseline"/>
        <w:rPr>
          <w:rFonts w:cstheme="minorHAnsi"/>
          <w:color w:val="000000" w:themeColor="text1"/>
          <w:sz w:val="22"/>
          <w:szCs w:val="22"/>
          <w:shd w:val="clear" w:color="auto" w:fill="FFFFFF"/>
        </w:rPr>
      </w:pPr>
    </w:p>
    <w:p w14:paraId="188CC605" w14:textId="77777777" w:rsidR="00AD1A01" w:rsidRDefault="00AD1A01" w:rsidP="00AD1A01">
      <w:pPr>
        <w:shd w:val="clear" w:color="auto" w:fill="FFFFFF"/>
        <w:jc w:val="center"/>
        <w:textAlignment w:val="baseline"/>
        <w:rPr>
          <w:rFonts w:cstheme="minorHAnsi"/>
          <w:color w:val="000000" w:themeColor="text1"/>
          <w:sz w:val="22"/>
          <w:szCs w:val="22"/>
          <w:shd w:val="clear" w:color="auto" w:fill="FFFFFF"/>
        </w:rPr>
      </w:pPr>
    </w:p>
    <w:p w14:paraId="6B956124" w14:textId="77777777" w:rsidR="001C021A" w:rsidRDefault="001C021A" w:rsidP="00AD1A01">
      <w:pPr>
        <w:shd w:val="clear" w:color="auto" w:fill="FFFFFF"/>
        <w:jc w:val="center"/>
        <w:textAlignment w:val="baseline"/>
        <w:rPr>
          <w:rFonts w:asciiTheme="majorHAnsi" w:hAnsiTheme="majorHAnsi" w:cstheme="majorHAnsi"/>
          <w:b/>
          <w:color w:val="000000" w:themeColor="text1"/>
          <w:sz w:val="28"/>
          <w:szCs w:val="28"/>
          <w:shd w:val="clear" w:color="auto" w:fill="FFFFFF"/>
        </w:rPr>
      </w:pPr>
    </w:p>
    <w:p w14:paraId="5CBC8C2D" w14:textId="77777777" w:rsidR="00AD1A01" w:rsidRPr="001C021A" w:rsidRDefault="00AD1A01" w:rsidP="00AD1A01">
      <w:pPr>
        <w:shd w:val="clear" w:color="auto" w:fill="FFFFFF"/>
        <w:jc w:val="center"/>
        <w:textAlignment w:val="baseline"/>
        <w:rPr>
          <w:rFonts w:asciiTheme="majorHAnsi" w:hAnsiTheme="majorHAnsi" w:cstheme="majorHAnsi"/>
          <w:b/>
          <w:color w:val="000000" w:themeColor="text1"/>
          <w:sz w:val="28"/>
          <w:szCs w:val="28"/>
          <w:shd w:val="clear" w:color="auto" w:fill="FFFFFF"/>
        </w:rPr>
      </w:pPr>
      <w:r w:rsidRPr="001C021A">
        <w:rPr>
          <w:rFonts w:asciiTheme="majorHAnsi" w:hAnsiTheme="majorHAnsi" w:cstheme="majorHAnsi"/>
          <w:b/>
          <w:color w:val="000000" w:themeColor="text1"/>
          <w:sz w:val="28"/>
          <w:szCs w:val="28"/>
          <w:shd w:val="clear" w:color="auto" w:fill="FFFFFF"/>
        </w:rPr>
        <w:t>Emilia4U al Fuorisalone 2019: Parma, Piacenza e Reggio Emilia vi aspettano in Via Corsico</w:t>
      </w:r>
    </w:p>
    <w:p w14:paraId="485A7BFB" w14:textId="77777777" w:rsidR="00AD1A01" w:rsidRPr="00AD1A01" w:rsidRDefault="00AD1A01" w:rsidP="00AD1A01">
      <w:pPr>
        <w:shd w:val="clear" w:color="auto" w:fill="FFFFFF"/>
        <w:jc w:val="right"/>
        <w:textAlignment w:val="baseline"/>
        <w:rPr>
          <w:rFonts w:asciiTheme="majorHAnsi" w:hAnsiTheme="majorHAnsi" w:cstheme="majorHAnsi"/>
          <w:i/>
          <w:color w:val="000000" w:themeColor="text1"/>
          <w:sz w:val="22"/>
          <w:szCs w:val="22"/>
          <w:shd w:val="clear" w:color="auto" w:fill="FFFFFF"/>
        </w:rPr>
      </w:pPr>
    </w:p>
    <w:p w14:paraId="525319A9" w14:textId="77777777" w:rsidR="00AD1A01" w:rsidRPr="00AD1A01" w:rsidRDefault="00AD1A01" w:rsidP="00AD1A01">
      <w:pPr>
        <w:shd w:val="clear" w:color="auto" w:fill="FFFFFF"/>
        <w:jc w:val="right"/>
        <w:textAlignment w:val="baseline"/>
        <w:rPr>
          <w:rFonts w:asciiTheme="majorHAnsi" w:hAnsiTheme="majorHAnsi" w:cstheme="majorHAnsi"/>
          <w:i/>
          <w:color w:val="000000" w:themeColor="text1"/>
          <w:sz w:val="22"/>
          <w:szCs w:val="22"/>
          <w:shd w:val="clear" w:color="auto" w:fill="FFFFFF"/>
        </w:rPr>
      </w:pPr>
    </w:p>
    <w:p w14:paraId="590C3B30" w14:textId="77777777" w:rsidR="00AD1A01" w:rsidRPr="00AD1A01" w:rsidRDefault="00AD1A01" w:rsidP="00AD1A01">
      <w:pPr>
        <w:shd w:val="clear" w:color="auto" w:fill="FFFFFF"/>
        <w:jc w:val="right"/>
        <w:textAlignment w:val="baseline"/>
        <w:rPr>
          <w:rFonts w:asciiTheme="majorHAnsi" w:hAnsiTheme="majorHAnsi" w:cstheme="majorHAnsi"/>
          <w:i/>
          <w:color w:val="000000" w:themeColor="text1"/>
          <w:sz w:val="22"/>
          <w:szCs w:val="22"/>
          <w:shd w:val="clear" w:color="auto" w:fill="FFFFFF"/>
        </w:rPr>
      </w:pPr>
    </w:p>
    <w:p w14:paraId="454795A0" w14:textId="77777777" w:rsidR="00AD1A01" w:rsidRPr="00AD1A01" w:rsidRDefault="00AD1A01" w:rsidP="00AD1A01">
      <w:pPr>
        <w:shd w:val="clear" w:color="auto" w:fill="FFFFFF"/>
        <w:jc w:val="right"/>
        <w:textAlignment w:val="baseline"/>
        <w:rPr>
          <w:rFonts w:asciiTheme="majorHAnsi" w:hAnsiTheme="majorHAnsi" w:cstheme="majorHAnsi"/>
          <w:i/>
          <w:color w:val="000000" w:themeColor="text1"/>
          <w:sz w:val="22"/>
          <w:szCs w:val="22"/>
          <w:shd w:val="clear" w:color="auto" w:fill="FFFFFF"/>
        </w:rPr>
      </w:pPr>
      <w:r w:rsidRPr="00AD1A01">
        <w:rPr>
          <w:rFonts w:asciiTheme="majorHAnsi" w:hAnsiTheme="majorHAnsi" w:cstheme="majorHAnsi"/>
          <w:i/>
          <w:color w:val="000000" w:themeColor="text1"/>
          <w:sz w:val="22"/>
          <w:szCs w:val="22"/>
          <w:shd w:val="clear" w:color="auto" w:fill="FFFFFF"/>
        </w:rPr>
        <w:t>Milano, Aprile 2019</w:t>
      </w:r>
    </w:p>
    <w:p w14:paraId="6643F842" w14:textId="77777777" w:rsidR="00AD1A01" w:rsidRPr="00AD1A01" w:rsidRDefault="00AD1A01" w:rsidP="00AD1A01">
      <w:pPr>
        <w:shd w:val="clear" w:color="auto" w:fill="FFFFFF"/>
        <w:jc w:val="right"/>
        <w:textAlignment w:val="baseline"/>
        <w:rPr>
          <w:rFonts w:asciiTheme="majorHAnsi" w:hAnsiTheme="majorHAnsi" w:cstheme="majorHAnsi"/>
          <w:i/>
          <w:color w:val="000000" w:themeColor="text1"/>
          <w:sz w:val="22"/>
          <w:szCs w:val="22"/>
          <w:shd w:val="clear" w:color="auto" w:fill="FFFFFF"/>
        </w:rPr>
      </w:pPr>
    </w:p>
    <w:p w14:paraId="5897F3B6" w14:textId="77777777" w:rsidR="00AD1A01" w:rsidRPr="00AD1A01" w:rsidRDefault="00AD1A01" w:rsidP="00AD1A01">
      <w:pPr>
        <w:shd w:val="clear" w:color="auto" w:fill="FFFFFF"/>
        <w:jc w:val="right"/>
        <w:textAlignment w:val="baseline"/>
        <w:rPr>
          <w:rFonts w:asciiTheme="majorHAnsi" w:hAnsiTheme="majorHAnsi" w:cstheme="majorHAnsi"/>
          <w:i/>
          <w:color w:val="000000" w:themeColor="text1"/>
          <w:sz w:val="22"/>
          <w:szCs w:val="22"/>
          <w:shd w:val="clear" w:color="auto" w:fill="FFFFFF"/>
        </w:rPr>
      </w:pPr>
    </w:p>
    <w:p w14:paraId="586D70FF" w14:textId="77777777" w:rsidR="00AD1A01" w:rsidRPr="00AD1A01" w:rsidRDefault="00AD1A01" w:rsidP="00AD1A01">
      <w:pPr>
        <w:shd w:val="clear" w:color="auto" w:fill="FFFFFF"/>
        <w:jc w:val="right"/>
        <w:textAlignment w:val="baseline"/>
        <w:rPr>
          <w:rFonts w:asciiTheme="majorHAnsi" w:hAnsiTheme="majorHAnsi" w:cstheme="majorHAnsi"/>
          <w:i/>
          <w:color w:val="000000" w:themeColor="text1"/>
          <w:sz w:val="22"/>
          <w:szCs w:val="22"/>
          <w:shd w:val="clear" w:color="auto" w:fill="FFFFFF"/>
        </w:rPr>
      </w:pPr>
    </w:p>
    <w:p w14:paraId="7994C558" w14:textId="77777777" w:rsidR="00AD1A01" w:rsidRPr="00AD1A01" w:rsidRDefault="00AD1A01" w:rsidP="00AD1A01">
      <w:pPr>
        <w:shd w:val="clear" w:color="auto" w:fill="FFFFFF"/>
        <w:jc w:val="both"/>
        <w:textAlignment w:val="baseline"/>
        <w:rPr>
          <w:rFonts w:asciiTheme="majorHAnsi" w:hAnsiTheme="majorHAnsi" w:cstheme="majorHAnsi"/>
          <w:color w:val="000000" w:themeColor="text1"/>
          <w:sz w:val="22"/>
          <w:szCs w:val="22"/>
          <w:shd w:val="clear" w:color="auto" w:fill="FFFFFF"/>
        </w:rPr>
      </w:pPr>
      <w:r w:rsidRPr="00AD1A01">
        <w:rPr>
          <w:rFonts w:asciiTheme="majorHAnsi" w:hAnsiTheme="majorHAnsi" w:cstheme="majorHAnsi"/>
          <w:color w:val="000000" w:themeColor="text1"/>
          <w:sz w:val="22"/>
          <w:szCs w:val="22"/>
          <w:shd w:val="clear" w:color="auto" w:fill="FFFFFF"/>
        </w:rPr>
        <w:t xml:space="preserve">In occasione del </w:t>
      </w:r>
      <w:r w:rsidRPr="00AD1A01">
        <w:rPr>
          <w:rFonts w:asciiTheme="majorHAnsi" w:hAnsiTheme="majorHAnsi" w:cstheme="majorHAnsi"/>
          <w:b/>
          <w:color w:val="000000" w:themeColor="text1"/>
          <w:sz w:val="22"/>
          <w:szCs w:val="22"/>
          <w:shd w:val="clear" w:color="auto" w:fill="FFFFFF"/>
        </w:rPr>
        <w:t>Fuorisalone 2019</w:t>
      </w:r>
      <w:r w:rsidRPr="00AD1A01">
        <w:rPr>
          <w:rFonts w:asciiTheme="majorHAnsi" w:hAnsiTheme="majorHAnsi" w:cstheme="majorHAnsi"/>
          <w:color w:val="000000" w:themeColor="text1"/>
          <w:sz w:val="22"/>
          <w:szCs w:val="22"/>
          <w:shd w:val="clear" w:color="auto" w:fill="FFFFFF"/>
        </w:rPr>
        <w:t xml:space="preserve">*, che si terrà a Milano dal 9 al 14 Aprile, si svolgerà l’evento </w:t>
      </w:r>
      <w:r w:rsidRPr="00AD1A01">
        <w:rPr>
          <w:rFonts w:asciiTheme="majorHAnsi" w:hAnsiTheme="majorHAnsi" w:cstheme="majorHAnsi"/>
          <w:b/>
          <w:i/>
          <w:color w:val="000000" w:themeColor="text1"/>
          <w:sz w:val="22"/>
          <w:szCs w:val="22"/>
          <w:shd w:val="clear" w:color="auto" w:fill="FFFFFF"/>
        </w:rPr>
        <w:t>Emilia4U</w:t>
      </w:r>
      <w:r w:rsidRPr="00AD1A01">
        <w:rPr>
          <w:rFonts w:asciiTheme="majorHAnsi" w:hAnsiTheme="majorHAnsi" w:cstheme="majorHAnsi"/>
          <w:color w:val="000000" w:themeColor="text1"/>
          <w:sz w:val="22"/>
          <w:szCs w:val="22"/>
          <w:shd w:val="clear" w:color="auto" w:fill="FFFFFF"/>
        </w:rPr>
        <w:t xml:space="preserve">. Per un’intera settimana, dalle 11.00 alle 22.00, la caratteristica zona del Naviglio Grande ospiterà un progetto speciale che interesserà l’intera via Corsico, negli spazi pubblici e privati: una </w:t>
      </w:r>
      <w:r w:rsidRPr="00AD1A01">
        <w:rPr>
          <w:rFonts w:asciiTheme="majorHAnsi" w:hAnsiTheme="majorHAnsi" w:cstheme="majorHAnsi"/>
          <w:b/>
          <w:bCs/>
          <w:color w:val="000000" w:themeColor="text1"/>
          <w:sz w:val="22"/>
          <w:szCs w:val="22"/>
          <w:shd w:val="clear" w:color="auto" w:fill="FFFFFF"/>
        </w:rPr>
        <w:t>mostra fotografica</w:t>
      </w:r>
      <w:r w:rsidRPr="00AD1A01">
        <w:rPr>
          <w:rFonts w:asciiTheme="majorHAnsi" w:hAnsiTheme="majorHAnsi" w:cstheme="majorHAnsi"/>
          <w:color w:val="000000" w:themeColor="text1"/>
          <w:sz w:val="22"/>
          <w:szCs w:val="22"/>
          <w:shd w:val="clear" w:color="auto" w:fill="FFFFFF"/>
        </w:rPr>
        <w:t xml:space="preserve"> a cielo aperto racconterà in </w:t>
      </w:r>
      <w:r w:rsidRPr="00AD1A01">
        <w:rPr>
          <w:rFonts w:asciiTheme="majorHAnsi" w:hAnsiTheme="majorHAnsi" w:cstheme="majorHAnsi"/>
          <w:bCs/>
          <w:color w:val="000000" w:themeColor="text1"/>
          <w:sz w:val="22"/>
          <w:szCs w:val="22"/>
          <w:shd w:val="clear" w:color="auto" w:fill="FFFFFF"/>
        </w:rPr>
        <w:t>12</w:t>
      </w:r>
      <w:r w:rsidRPr="00AD1A01">
        <w:rPr>
          <w:rFonts w:asciiTheme="majorHAnsi" w:hAnsiTheme="majorHAnsi" w:cstheme="majorHAnsi"/>
          <w:color w:val="000000" w:themeColor="text1"/>
          <w:sz w:val="22"/>
          <w:szCs w:val="22"/>
          <w:shd w:val="clear" w:color="auto" w:fill="FFFFFF"/>
        </w:rPr>
        <w:t xml:space="preserve"> scatti le </w:t>
      </w:r>
      <w:r w:rsidRPr="00AD1A01">
        <w:rPr>
          <w:rFonts w:asciiTheme="majorHAnsi" w:hAnsiTheme="majorHAnsi" w:cstheme="majorHAnsi"/>
          <w:bCs/>
          <w:color w:val="000000" w:themeColor="text1"/>
          <w:sz w:val="22"/>
          <w:szCs w:val="22"/>
          <w:shd w:val="clear" w:color="auto" w:fill="FFFFFF"/>
        </w:rPr>
        <w:t>eccellenze</w:t>
      </w:r>
      <w:r w:rsidRPr="00AD1A01">
        <w:rPr>
          <w:rFonts w:asciiTheme="majorHAnsi" w:hAnsiTheme="majorHAnsi" w:cstheme="majorHAnsi"/>
          <w:color w:val="000000" w:themeColor="text1"/>
          <w:sz w:val="22"/>
          <w:szCs w:val="22"/>
          <w:shd w:val="clear" w:color="auto" w:fill="FFFFFF"/>
        </w:rPr>
        <w:t xml:space="preserve"> della </w:t>
      </w:r>
      <w:r w:rsidRPr="00AD1A01">
        <w:rPr>
          <w:rFonts w:asciiTheme="majorHAnsi" w:hAnsiTheme="majorHAnsi" w:cstheme="majorHAnsi"/>
          <w:bCs/>
          <w:color w:val="000000" w:themeColor="text1"/>
          <w:sz w:val="22"/>
          <w:szCs w:val="22"/>
          <w:shd w:val="clear" w:color="auto" w:fill="FFFFFF"/>
        </w:rPr>
        <w:t>via Emilia</w:t>
      </w:r>
      <w:r w:rsidRPr="00AD1A01">
        <w:rPr>
          <w:rFonts w:asciiTheme="majorHAnsi" w:hAnsiTheme="majorHAnsi" w:cstheme="majorHAnsi"/>
          <w:color w:val="000000" w:themeColor="text1"/>
          <w:sz w:val="22"/>
          <w:szCs w:val="22"/>
          <w:shd w:val="clear" w:color="auto" w:fill="FFFFFF"/>
        </w:rPr>
        <w:t xml:space="preserve"> mentre nei </w:t>
      </w:r>
      <w:r w:rsidRPr="00AD1A01">
        <w:rPr>
          <w:rFonts w:asciiTheme="majorHAnsi" w:hAnsiTheme="majorHAnsi" w:cstheme="majorHAnsi"/>
          <w:bCs/>
          <w:color w:val="000000" w:themeColor="text1"/>
          <w:sz w:val="22"/>
          <w:szCs w:val="22"/>
          <w:shd w:val="clear" w:color="auto" w:fill="FFFFFF"/>
        </w:rPr>
        <w:t>locali</w:t>
      </w:r>
      <w:r w:rsidRPr="00AD1A01">
        <w:rPr>
          <w:rFonts w:asciiTheme="majorHAnsi" w:hAnsiTheme="majorHAnsi" w:cstheme="majorHAnsi"/>
          <w:color w:val="000000" w:themeColor="text1"/>
          <w:sz w:val="22"/>
          <w:szCs w:val="22"/>
          <w:shd w:val="clear" w:color="auto" w:fill="FFFFFF"/>
        </w:rPr>
        <w:t xml:space="preserve">, nei </w:t>
      </w:r>
      <w:r w:rsidRPr="00AD1A01">
        <w:rPr>
          <w:rFonts w:asciiTheme="majorHAnsi" w:hAnsiTheme="majorHAnsi" w:cstheme="majorHAnsi"/>
          <w:bCs/>
          <w:color w:val="000000" w:themeColor="text1"/>
          <w:sz w:val="22"/>
          <w:szCs w:val="22"/>
          <w:shd w:val="clear" w:color="auto" w:fill="FFFFFF"/>
        </w:rPr>
        <w:t>negozi</w:t>
      </w:r>
      <w:r w:rsidRPr="00AD1A01">
        <w:rPr>
          <w:rFonts w:asciiTheme="majorHAnsi" w:hAnsiTheme="majorHAnsi" w:cstheme="majorHAnsi"/>
          <w:color w:val="000000" w:themeColor="text1"/>
          <w:sz w:val="22"/>
          <w:szCs w:val="22"/>
          <w:shd w:val="clear" w:color="auto" w:fill="FFFFFF"/>
        </w:rPr>
        <w:t xml:space="preserve"> e nei </w:t>
      </w:r>
      <w:r w:rsidRPr="00AD1A01">
        <w:rPr>
          <w:rFonts w:asciiTheme="majorHAnsi" w:hAnsiTheme="majorHAnsi" w:cstheme="majorHAnsi"/>
          <w:bCs/>
          <w:color w:val="000000" w:themeColor="text1"/>
          <w:sz w:val="22"/>
          <w:szCs w:val="22"/>
          <w:shd w:val="clear" w:color="auto" w:fill="FFFFFF"/>
        </w:rPr>
        <w:t>palazzi</w:t>
      </w:r>
      <w:r w:rsidRPr="00AD1A01">
        <w:rPr>
          <w:rFonts w:asciiTheme="majorHAnsi" w:hAnsiTheme="majorHAnsi" w:cstheme="majorHAnsi"/>
          <w:color w:val="000000" w:themeColor="text1"/>
          <w:sz w:val="22"/>
          <w:szCs w:val="22"/>
          <w:shd w:val="clear" w:color="auto" w:fill="FFFFFF"/>
        </w:rPr>
        <w:t xml:space="preserve"> si potrà partecipare a </w:t>
      </w:r>
      <w:r w:rsidRPr="00AD1A01">
        <w:rPr>
          <w:rFonts w:asciiTheme="majorHAnsi" w:hAnsiTheme="majorHAnsi" w:cstheme="majorHAnsi"/>
          <w:b/>
          <w:bCs/>
          <w:color w:val="000000" w:themeColor="text1"/>
          <w:sz w:val="22"/>
          <w:szCs w:val="22"/>
          <w:shd w:val="clear" w:color="auto" w:fill="FFFFFF"/>
        </w:rPr>
        <w:t>percorsi degustativi</w:t>
      </w:r>
      <w:r w:rsidRPr="00AD1A01">
        <w:rPr>
          <w:rFonts w:asciiTheme="majorHAnsi" w:hAnsiTheme="majorHAnsi" w:cstheme="majorHAnsi"/>
          <w:color w:val="000000" w:themeColor="text1"/>
          <w:sz w:val="22"/>
          <w:szCs w:val="22"/>
          <w:shd w:val="clear" w:color="auto" w:fill="FFFFFF"/>
        </w:rPr>
        <w:t xml:space="preserve">, conoscere nuove </w:t>
      </w:r>
      <w:r w:rsidRPr="00AD1A01">
        <w:rPr>
          <w:rFonts w:asciiTheme="majorHAnsi" w:hAnsiTheme="majorHAnsi" w:cstheme="majorHAnsi"/>
          <w:b/>
          <w:bCs/>
          <w:color w:val="000000" w:themeColor="text1"/>
          <w:sz w:val="22"/>
          <w:szCs w:val="22"/>
          <w:shd w:val="clear" w:color="auto" w:fill="FFFFFF"/>
        </w:rPr>
        <w:t>mete turistiche</w:t>
      </w:r>
      <w:r w:rsidRPr="00AD1A01">
        <w:rPr>
          <w:rFonts w:asciiTheme="majorHAnsi" w:hAnsiTheme="majorHAnsi" w:cstheme="majorHAnsi"/>
          <w:color w:val="000000" w:themeColor="text1"/>
          <w:sz w:val="22"/>
          <w:szCs w:val="22"/>
          <w:shd w:val="clear" w:color="auto" w:fill="FFFFFF"/>
        </w:rPr>
        <w:t xml:space="preserve"> o acquistare </w:t>
      </w:r>
      <w:r w:rsidRPr="00AD1A01">
        <w:rPr>
          <w:rFonts w:asciiTheme="majorHAnsi" w:hAnsiTheme="majorHAnsi" w:cstheme="majorHAnsi"/>
          <w:b/>
          <w:color w:val="000000" w:themeColor="text1"/>
          <w:sz w:val="22"/>
          <w:szCs w:val="22"/>
          <w:shd w:val="clear" w:color="auto" w:fill="FFFFFF"/>
        </w:rPr>
        <w:t>prodotti tipici</w:t>
      </w:r>
      <w:r w:rsidRPr="00AD1A01">
        <w:rPr>
          <w:rFonts w:asciiTheme="majorHAnsi" w:hAnsiTheme="majorHAnsi" w:cstheme="majorHAnsi"/>
          <w:color w:val="000000" w:themeColor="text1"/>
          <w:sz w:val="22"/>
          <w:szCs w:val="22"/>
          <w:shd w:val="clear" w:color="auto" w:fill="FFFFFF"/>
        </w:rPr>
        <w:t xml:space="preserve"> di </w:t>
      </w:r>
      <w:r w:rsidRPr="00AD1A01">
        <w:rPr>
          <w:rFonts w:asciiTheme="majorHAnsi" w:hAnsiTheme="majorHAnsi" w:cstheme="majorHAnsi"/>
          <w:bCs/>
          <w:color w:val="000000" w:themeColor="text1"/>
          <w:sz w:val="22"/>
          <w:szCs w:val="22"/>
          <w:shd w:val="clear" w:color="auto" w:fill="FFFFFF"/>
        </w:rPr>
        <w:t xml:space="preserve">qualità. </w:t>
      </w:r>
      <w:r w:rsidRPr="00AD1A01">
        <w:rPr>
          <w:rFonts w:asciiTheme="majorHAnsi" w:hAnsiTheme="majorHAnsi" w:cstheme="majorHAnsi"/>
          <w:color w:val="000000" w:themeColor="text1"/>
          <w:sz w:val="22"/>
          <w:szCs w:val="22"/>
        </w:rPr>
        <w:t xml:space="preserve">Un palinsesto di attività rivolte al grande pubblico, che coinvolgerà da una parte passanti, cittadini e turisti italiani e stranieri, e dall’altra operatori del settore enogastronomico e turistico del distretto di </w:t>
      </w:r>
      <w:r w:rsidRPr="00AD1A01">
        <w:rPr>
          <w:rFonts w:asciiTheme="majorHAnsi" w:hAnsiTheme="majorHAnsi" w:cstheme="majorHAnsi"/>
          <w:b/>
          <w:color w:val="000000" w:themeColor="text1"/>
          <w:sz w:val="22"/>
          <w:szCs w:val="22"/>
        </w:rPr>
        <w:t>Parma</w:t>
      </w:r>
      <w:r w:rsidRPr="00AD1A01">
        <w:rPr>
          <w:rFonts w:asciiTheme="majorHAnsi" w:hAnsiTheme="majorHAnsi" w:cstheme="majorHAnsi"/>
          <w:color w:val="000000" w:themeColor="text1"/>
          <w:sz w:val="22"/>
          <w:szCs w:val="22"/>
        </w:rPr>
        <w:t xml:space="preserve">, </w:t>
      </w:r>
      <w:r w:rsidRPr="00AD1A01">
        <w:rPr>
          <w:rFonts w:asciiTheme="majorHAnsi" w:hAnsiTheme="majorHAnsi" w:cstheme="majorHAnsi"/>
          <w:b/>
          <w:color w:val="000000" w:themeColor="text1"/>
          <w:sz w:val="22"/>
          <w:szCs w:val="22"/>
        </w:rPr>
        <w:t>Piacenza</w:t>
      </w:r>
      <w:r w:rsidRPr="00AD1A01">
        <w:rPr>
          <w:rFonts w:asciiTheme="majorHAnsi" w:hAnsiTheme="majorHAnsi" w:cstheme="majorHAnsi"/>
          <w:color w:val="000000" w:themeColor="text1"/>
          <w:sz w:val="22"/>
          <w:szCs w:val="22"/>
        </w:rPr>
        <w:t xml:space="preserve"> e </w:t>
      </w:r>
      <w:r w:rsidRPr="00AD1A01">
        <w:rPr>
          <w:rFonts w:asciiTheme="majorHAnsi" w:hAnsiTheme="majorHAnsi" w:cstheme="majorHAnsi"/>
          <w:b/>
          <w:color w:val="000000" w:themeColor="text1"/>
          <w:sz w:val="22"/>
          <w:szCs w:val="22"/>
        </w:rPr>
        <w:t>Reggio Emilia</w:t>
      </w:r>
      <w:r w:rsidRPr="00AD1A01">
        <w:rPr>
          <w:rFonts w:asciiTheme="majorHAnsi" w:hAnsiTheme="majorHAnsi" w:cstheme="majorHAnsi"/>
          <w:color w:val="000000" w:themeColor="text1"/>
          <w:sz w:val="22"/>
          <w:szCs w:val="22"/>
        </w:rPr>
        <w:t xml:space="preserve">. </w:t>
      </w:r>
    </w:p>
    <w:p w14:paraId="5B63B196" w14:textId="77777777" w:rsidR="00AD1A01" w:rsidRPr="00AD1A01" w:rsidRDefault="00AD1A01" w:rsidP="00AD1A01">
      <w:pPr>
        <w:shd w:val="clear" w:color="auto" w:fill="FFFFFF"/>
        <w:jc w:val="both"/>
        <w:textAlignment w:val="baseline"/>
        <w:rPr>
          <w:rFonts w:asciiTheme="majorHAnsi" w:hAnsiTheme="majorHAnsi" w:cstheme="majorHAnsi"/>
          <w:color w:val="000000" w:themeColor="text1"/>
          <w:sz w:val="22"/>
          <w:szCs w:val="22"/>
          <w:shd w:val="clear" w:color="auto" w:fill="FFFFFF"/>
        </w:rPr>
      </w:pPr>
    </w:p>
    <w:p w14:paraId="0EEB20EC" w14:textId="7A121A76" w:rsidR="00332723" w:rsidRPr="00831D3D" w:rsidRDefault="00AD1A01" w:rsidP="00332723">
      <w:pPr>
        <w:jc w:val="both"/>
        <w:rPr>
          <w:rFonts w:asciiTheme="majorHAnsi" w:hAnsiTheme="majorHAnsi" w:cstheme="majorHAnsi"/>
          <w:color w:val="000000" w:themeColor="text1"/>
          <w:sz w:val="22"/>
          <w:szCs w:val="22"/>
          <w:shd w:val="clear" w:color="auto" w:fill="FFFFFF"/>
        </w:rPr>
      </w:pPr>
      <w:r w:rsidRPr="00831D3D">
        <w:rPr>
          <w:rFonts w:asciiTheme="majorHAnsi" w:hAnsiTheme="majorHAnsi" w:cstheme="majorHAnsi"/>
          <w:color w:val="000000" w:themeColor="text1"/>
          <w:sz w:val="22"/>
          <w:szCs w:val="22"/>
          <w:shd w:val="clear" w:color="auto" w:fill="FFFFFF"/>
        </w:rPr>
        <w:t xml:space="preserve">Una dimensione alternativa, una sorta di tour che permetterà al visitatore di essere a Milano durante la </w:t>
      </w:r>
      <w:r w:rsidRPr="00831D3D">
        <w:rPr>
          <w:rFonts w:asciiTheme="majorHAnsi" w:hAnsiTheme="majorHAnsi" w:cstheme="majorHAnsi"/>
          <w:b/>
          <w:color w:val="000000" w:themeColor="text1"/>
          <w:sz w:val="22"/>
          <w:szCs w:val="22"/>
          <w:shd w:val="clear" w:color="auto" w:fill="FFFFFF"/>
        </w:rPr>
        <w:t>settimana del design,</w:t>
      </w:r>
      <w:r w:rsidRPr="00831D3D">
        <w:rPr>
          <w:rFonts w:asciiTheme="majorHAnsi" w:hAnsiTheme="majorHAnsi" w:cstheme="majorHAnsi"/>
          <w:color w:val="000000" w:themeColor="text1"/>
          <w:sz w:val="22"/>
          <w:szCs w:val="22"/>
          <w:shd w:val="clear" w:color="auto" w:fill="FFFFFF"/>
        </w:rPr>
        <w:t xml:space="preserve"> dall’atmosfera decisamente internazionale, e in contemporanea immergersi nel territorio parallelo di una realtà locale, alla scoperta delle sue storie: l’Emilia. Organizzatore di questa iniziativa è l’agenzia di promozione turistica </w:t>
      </w:r>
      <w:r w:rsidRPr="00831D3D">
        <w:rPr>
          <w:rFonts w:asciiTheme="majorHAnsi" w:hAnsiTheme="majorHAnsi" w:cstheme="majorHAnsi"/>
          <w:b/>
          <w:i/>
          <w:color w:val="000000" w:themeColor="text1"/>
          <w:sz w:val="22"/>
          <w:szCs w:val="22"/>
          <w:shd w:val="clear" w:color="auto" w:fill="FFFFFF"/>
        </w:rPr>
        <w:t>Only4U</w:t>
      </w:r>
      <w:r w:rsidRPr="00831D3D">
        <w:rPr>
          <w:rFonts w:asciiTheme="majorHAnsi" w:hAnsiTheme="majorHAnsi" w:cstheme="majorHAnsi"/>
          <w:color w:val="000000" w:themeColor="text1"/>
          <w:sz w:val="22"/>
          <w:szCs w:val="22"/>
          <w:shd w:val="clear" w:color="auto" w:fill="FFFFFF"/>
        </w:rPr>
        <w:t>. Alla base del progetto</w:t>
      </w:r>
      <w:r w:rsidR="00332723">
        <w:rPr>
          <w:rFonts w:asciiTheme="majorHAnsi" w:hAnsiTheme="majorHAnsi" w:cstheme="majorHAnsi"/>
          <w:color w:val="000000" w:themeColor="text1"/>
          <w:sz w:val="22"/>
          <w:szCs w:val="22"/>
          <w:shd w:val="clear" w:color="auto" w:fill="FFFFFF"/>
        </w:rPr>
        <w:t xml:space="preserve"> </w:t>
      </w:r>
      <w:r w:rsidR="00332723" w:rsidRPr="00831D3D">
        <w:rPr>
          <w:rFonts w:asciiTheme="majorHAnsi" w:hAnsiTheme="majorHAnsi" w:cstheme="majorHAnsi"/>
          <w:color w:val="000000" w:themeColor="text1"/>
          <w:sz w:val="22"/>
          <w:szCs w:val="22"/>
          <w:shd w:val="clear" w:color="auto" w:fill="FFFFFF"/>
        </w:rPr>
        <w:t>“</w:t>
      </w:r>
      <w:r w:rsidR="00332723" w:rsidRPr="00831D3D">
        <w:rPr>
          <w:rFonts w:asciiTheme="majorHAnsi" w:hAnsiTheme="majorHAnsi" w:cstheme="majorHAnsi"/>
          <w:i/>
          <w:color w:val="000000" w:themeColor="text1"/>
          <w:sz w:val="22"/>
          <w:szCs w:val="22"/>
          <w:shd w:val="clear" w:color="auto" w:fill="FFFFFF"/>
        </w:rPr>
        <w:t xml:space="preserve">La volontà di far conoscere i tanti </w:t>
      </w:r>
      <w:r w:rsidR="00332723" w:rsidRPr="00831D3D">
        <w:rPr>
          <w:rFonts w:asciiTheme="majorHAnsi" w:hAnsiTheme="majorHAnsi" w:cstheme="majorHAnsi"/>
          <w:i/>
          <w:color w:val="000000" w:themeColor="text1"/>
          <w:sz w:val="22"/>
          <w:szCs w:val="22"/>
        </w:rPr>
        <w:t>piccoli operatori che rappresentano eccellenze nei rispettivi ambiti</w:t>
      </w:r>
      <w:r w:rsidR="00332723">
        <w:rPr>
          <w:rFonts w:asciiTheme="majorHAnsi" w:hAnsiTheme="majorHAnsi" w:cstheme="majorHAnsi"/>
          <w:i/>
          <w:color w:val="000000" w:themeColor="text1"/>
          <w:sz w:val="22"/>
          <w:szCs w:val="22"/>
        </w:rPr>
        <w:t xml:space="preserve"> e</w:t>
      </w:r>
      <w:r w:rsidR="00332723" w:rsidRPr="00831D3D">
        <w:rPr>
          <w:rFonts w:asciiTheme="majorHAnsi" w:hAnsiTheme="majorHAnsi" w:cstheme="majorHAnsi"/>
          <w:i/>
          <w:color w:val="000000" w:themeColor="text1"/>
          <w:sz w:val="22"/>
          <w:szCs w:val="22"/>
        </w:rPr>
        <w:t xml:space="preserve"> ch</w:t>
      </w:r>
      <w:r w:rsidR="00332723">
        <w:rPr>
          <w:rFonts w:asciiTheme="majorHAnsi" w:hAnsiTheme="majorHAnsi" w:cstheme="majorHAnsi"/>
          <w:i/>
          <w:color w:val="000000" w:themeColor="text1"/>
          <w:sz w:val="22"/>
          <w:szCs w:val="22"/>
        </w:rPr>
        <w:t xml:space="preserve">e, </w:t>
      </w:r>
      <w:r w:rsidR="00332723" w:rsidRPr="00831D3D">
        <w:rPr>
          <w:rFonts w:asciiTheme="majorHAnsi" w:hAnsiTheme="majorHAnsi" w:cstheme="majorHAnsi"/>
          <w:i/>
          <w:color w:val="000000" w:themeColor="text1"/>
          <w:sz w:val="22"/>
          <w:szCs w:val="22"/>
        </w:rPr>
        <w:t>lavorando ogni giorno sulla qualità per restare eccellenze</w:t>
      </w:r>
      <w:r w:rsidR="00332723">
        <w:rPr>
          <w:rFonts w:asciiTheme="majorHAnsi" w:hAnsiTheme="majorHAnsi" w:cstheme="majorHAnsi"/>
          <w:i/>
          <w:color w:val="000000" w:themeColor="text1"/>
          <w:sz w:val="22"/>
          <w:szCs w:val="22"/>
        </w:rPr>
        <w:t>,</w:t>
      </w:r>
      <w:r w:rsidR="00332723" w:rsidRPr="00831D3D">
        <w:rPr>
          <w:rFonts w:asciiTheme="majorHAnsi" w:hAnsiTheme="majorHAnsi" w:cstheme="majorHAnsi"/>
          <w:i/>
          <w:color w:val="000000" w:themeColor="text1"/>
          <w:sz w:val="22"/>
          <w:szCs w:val="22"/>
        </w:rPr>
        <w:t xml:space="preserve"> non hanno il tempo</w:t>
      </w:r>
      <w:r w:rsidR="00332723">
        <w:rPr>
          <w:rFonts w:asciiTheme="majorHAnsi" w:hAnsiTheme="majorHAnsi" w:cstheme="majorHAnsi"/>
          <w:i/>
          <w:color w:val="000000" w:themeColor="text1"/>
          <w:sz w:val="22"/>
          <w:szCs w:val="22"/>
        </w:rPr>
        <w:t xml:space="preserve"> di</w:t>
      </w:r>
      <w:r w:rsidR="00332723" w:rsidRPr="00831D3D">
        <w:rPr>
          <w:rFonts w:asciiTheme="majorHAnsi" w:hAnsiTheme="majorHAnsi" w:cstheme="majorHAnsi"/>
          <w:i/>
          <w:color w:val="000000" w:themeColor="text1"/>
          <w:sz w:val="22"/>
          <w:szCs w:val="22"/>
        </w:rPr>
        <w:t xml:space="preserve"> inserirsi in contesti in cui poter comunicare i loro prodotti/servizi. Il farlo insieme sarà un successo che ci porterà a rappresentare un territorio, dando un ritorno importante agli operatori ma anche al territorio stesso che avrà modo di crescere come meta “da conoscere” e quindi turistica.</w:t>
      </w:r>
      <w:r w:rsidR="00332723" w:rsidRPr="00831D3D">
        <w:rPr>
          <w:rFonts w:asciiTheme="majorHAnsi" w:hAnsiTheme="majorHAnsi" w:cstheme="majorHAnsi"/>
          <w:color w:val="000000" w:themeColor="text1"/>
          <w:sz w:val="22"/>
          <w:szCs w:val="22"/>
        </w:rPr>
        <w:t xml:space="preserve">”, afferma Isabella Perazzoli AD di </w:t>
      </w:r>
      <w:r w:rsidR="00332723" w:rsidRPr="00831D3D">
        <w:rPr>
          <w:rFonts w:asciiTheme="majorHAnsi" w:hAnsiTheme="majorHAnsi" w:cstheme="majorHAnsi"/>
          <w:b/>
          <w:i/>
          <w:color w:val="000000" w:themeColor="text1"/>
          <w:sz w:val="22"/>
          <w:szCs w:val="22"/>
        </w:rPr>
        <w:t>Only4U</w:t>
      </w:r>
      <w:r w:rsidR="00332723" w:rsidRPr="00831D3D">
        <w:rPr>
          <w:rFonts w:asciiTheme="majorHAnsi" w:hAnsiTheme="majorHAnsi" w:cstheme="majorHAnsi"/>
          <w:color w:val="000000" w:themeColor="text1"/>
          <w:sz w:val="22"/>
          <w:szCs w:val="22"/>
        </w:rPr>
        <w:t>.</w:t>
      </w:r>
      <w:r w:rsidR="00332723" w:rsidRPr="00831D3D">
        <w:rPr>
          <w:rFonts w:asciiTheme="majorHAnsi" w:hAnsiTheme="majorHAnsi" w:cstheme="majorHAnsi"/>
          <w:color w:val="000000" w:themeColor="text1"/>
          <w:sz w:val="22"/>
          <w:szCs w:val="22"/>
          <w:shd w:val="clear" w:color="auto" w:fill="FFFFFF"/>
        </w:rPr>
        <w:t xml:space="preserve"> </w:t>
      </w:r>
    </w:p>
    <w:p w14:paraId="1F658B09" w14:textId="0B928453" w:rsidR="00AD1A01" w:rsidRPr="00831D3D" w:rsidRDefault="00AD1A01" w:rsidP="00AD1A01">
      <w:pPr>
        <w:jc w:val="both"/>
        <w:rPr>
          <w:rFonts w:asciiTheme="majorHAnsi" w:hAnsiTheme="majorHAnsi" w:cstheme="majorHAnsi"/>
          <w:color w:val="000000" w:themeColor="text1"/>
          <w:sz w:val="22"/>
          <w:szCs w:val="22"/>
          <w:shd w:val="clear" w:color="auto" w:fill="FFFFFF"/>
        </w:rPr>
      </w:pPr>
    </w:p>
    <w:p w14:paraId="1593A12D" w14:textId="0428D901" w:rsidR="00AD1A01" w:rsidRDefault="00AD1A01" w:rsidP="00AD1A01">
      <w:pPr>
        <w:jc w:val="both"/>
        <w:rPr>
          <w:rFonts w:asciiTheme="majorHAnsi" w:hAnsiTheme="majorHAnsi" w:cstheme="majorHAnsi"/>
          <w:color w:val="000000"/>
          <w:sz w:val="22"/>
          <w:szCs w:val="22"/>
          <w:shd w:val="clear" w:color="auto" w:fill="FFFFFF"/>
        </w:rPr>
      </w:pPr>
      <w:r w:rsidRPr="00831D3D">
        <w:rPr>
          <w:rFonts w:asciiTheme="majorHAnsi" w:hAnsiTheme="majorHAnsi" w:cstheme="majorHAnsi"/>
          <w:color w:val="000000" w:themeColor="text1"/>
          <w:sz w:val="22"/>
          <w:szCs w:val="22"/>
          <w:shd w:val="clear" w:color="auto" w:fill="FFFFFF"/>
        </w:rPr>
        <w:t>Sostenitor</w:t>
      </w:r>
      <w:r w:rsidR="00351555">
        <w:rPr>
          <w:rFonts w:asciiTheme="majorHAnsi" w:hAnsiTheme="majorHAnsi" w:cstheme="majorHAnsi"/>
          <w:color w:val="000000" w:themeColor="text1"/>
          <w:sz w:val="22"/>
          <w:szCs w:val="22"/>
          <w:shd w:val="clear" w:color="auto" w:fill="FFFFFF"/>
        </w:rPr>
        <w:t>e</w:t>
      </w:r>
      <w:bookmarkStart w:id="0" w:name="_GoBack"/>
      <w:bookmarkEnd w:id="0"/>
      <w:r w:rsidRPr="00831D3D">
        <w:rPr>
          <w:rFonts w:asciiTheme="majorHAnsi" w:hAnsiTheme="majorHAnsi" w:cstheme="majorHAnsi"/>
          <w:color w:val="000000" w:themeColor="text1"/>
          <w:sz w:val="22"/>
          <w:szCs w:val="22"/>
          <w:shd w:val="clear" w:color="auto" w:fill="FFFFFF"/>
        </w:rPr>
        <w:t xml:space="preserve"> del progetto </w:t>
      </w:r>
      <w:r w:rsidRPr="00831D3D">
        <w:rPr>
          <w:rFonts w:asciiTheme="majorHAnsi" w:hAnsiTheme="majorHAnsi" w:cstheme="majorHAnsi"/>
          <w:b/>
          <w:i/>
          <w:color w:val="000000" w:themeColor="text1"/>
          <w:sz w:val="22"/>
          <w:szCs w:val="22"/>
          <w:shd w:val="clear" w:color="auto" w:fill="FFFFFF"/>
        </w:rPr>
        <w:t>Destinazione Turistica Emilia</w:t>
      </w:r>
      <w:r w:rsidRPr="00831D3D">
        <w:rPr>
          <w:rFonts w:asciiTheme="majorHAnsi" w:hAnsiTheme="majorHAnsi" w:cstheme="majorHAnsi"/>
          <w:color w:val="000000" w:themeColor="text1"/>
          <w:sz w:val="22"/>
          <w:szCs w:val="22"/>
          <w:shd w:val="clear" w:color="auto" w:fill="FFFFFF"/>
        </w:rPr>
        <w:t>, ente pubblico strumentale degli enti locali,</w:t>
      </w:r>
      <w:r w:rsidRPr="00AD1A01">
        <w:rPr>
          <w:rFonts w:asciiTheme="majorHAnsi" w:hAnsiTheme="majorHAnsi" w:cstheme="majorHAnsi"/>
          <w:color w:val="000000" w:themeColor="text1"/>
          <w:sz w:val="22"/>
          <w:szCs w:val="22"/>
          <w:shd w:val="clear" w:color="auto" w:fill="FFFFFF"/>
        </w:rPr>
        <w:t xml:space="preserve"> istituito dalla Regione Emilia-Romagna, competente territorialmente per le province di </w:t>
      </w:r>
      <w:r w:rsidRPr="00AD1A01">
        <w:rPr>
          <w:rFonts w:asciiTheme="majorHAnsi" w:hAnsiTheme="majorHAnsi" w:cstheme="majorHAnsi"/>
          <w:bCs/>
          <w:color w:val="000000" w:themeColor="text1"/>
          <w:sz w:val="22"/>
          <w:szCs w:val="22"/>
          <w:bdr w:val="none" w:sz="0" w:space="0" w:color="auto" w:frame="1"/>
          <w:shd w:val="clear" w:color="auto" w:fill="FFFFFF"/>
        </w:rPr>
        <w:t>Parma</w:t>
      </w:r>
      <w:r w:rsidRPr="00AD1A01">
        <w:rPr>
          <w:rFonts w:asciiTheme="majorHAnsi" w:hAnsiTheme="majorHAnsi" w:cstheme="majorHAnsi"/>
          <w:color w:val="000000" w:themeColor="text1"/>
          <w:sz w:val="22"/>
          <w:szCs w:val="22"/>
          <w:shd w:val="clear" w:color="auto" w:fill="FFFFFF"/>
        </w:rPr>
        <w:t>, </w:t>
      </w:r>
      <w:r w:rsidRPr="00AD1A01">
        <w:rPr>
          <w:rFonts w:asciiTheme="majorHAnsi" w:hAnsiTheme="majorHAnsi" w:cstheme="majorHAnsi"/>
          <w:bCs/>
          <w:color w:val="000000" w:themeColor="text1"/>
          <w:sz w:val="22"/>
          <w:szCs w:val="22"/>
          <w:bdr w:val="none" w:sz="0" w:space="0" w:color="auto" w:frame="1"/>
          <w:shd w:val="clear" w:color="auto" w:fill="FFFFFF"/>
        </w:rPr>
        <w:t>Piacenza</w:t>
      </w:r>
      <w:r w:rsidRPr="00AD1A01">
        <w:rPr>
          <w:rFonts w:asciiTheme="majorHAnsi" w:hAnsiTheme="majorHAnsi" w:cstheme="majorHAnsi"/>
          <w:color w:val="000000" w:themeColor="text1"/>
          <w:sz w:val="22"/>
          <w:szCs w:val="22"/>
          <w:shd w:val="clear" w:color="auto" w:fill="FFFFFF"/>
        </w:rPr>
        <w:t> e </w:t>
      </w:r>
      <w:r w:rsidRPr="00AD1A01">
        <w:rPr>
          <w:rFonts w:asciiTheme="majorHAnsi" w:hAnsiTheme="majorHAnsi" w:cstheme="majorHAnsi"/>
          <w:bCs/>
          <w:color w:val="000000" w:themeColor="text1"/>
          <w:sz w:val="22"/>
          <w:szCs w:val="22"/>
          <w:bdr w:val="none" w:sz="0" w:space="0" w:color="auto" w:frame="1"/>
          <w:shd w:val="clear" w:color="auto" w:fill="FFFFFF"/>
        </w:rPr>
        <w:t>Reggio Emilia, che ha avviato</w:t>
      </w:r>
      <w:r w:rsidRPr="00AD1A01">
        <w:rPr>
          <w:rFonts w:asciiTheme="majorHAnsi" w:hAnsiTheme="majorHAnsi" w:cstheme="majorHAnsi"/>
          <w:color w:val="000000"/>
          <w:sz w:val="22"/>
          <w:szCs w:val="22"/>
        </w:rPr>
        <w:t xml:space="preserve"> una promozione turistica</w:t>
      </w:r>
      <w:r w:rsidRPr="00AD1A01">
        <w:rPr>
          <w:rFonts w:asciiTheme="majorHAnsi" w:hAnsiTheme="majorHAnsi" w:cstheme="majorHAnsi"/>
          <w:color w:val="000000"/>
          <w:sz w:val="22"/>
          <w:szCs w:val="22"/>
          <w:shd w:val="clear" w:color="auto" w:fill="FFFFFF"/>
        </w:rPr>
        <w:t xml:space="preserve"> determinata a utilizzare la logica di sistema, con una nuova offerta organica, esperienziale e tematica</w:t>
      </w:r>
      <w:r w:rsidR="000C4BD8">
        <w:rPr>
          <w:rFonts w:asciiTheme="majorHAnsi" w:hAnsiTheme="majorHAnsi" w:cstheme="majorHAnsi"/>
          <w:color w:val="000000"/>
          <w:sz w:val="22"/>
          <w:szCs w:val="22"/>
        </w:rPr>
        <w:t>.</w:t>
      </w:r>
    </w:p>
    <w:p w14:paraId="5B9B0B12" w14:textId="77777777" w:rsidR="001C021A" w:rsidRPr="00AD1A01" w:rsidRDefault="001C021A" w:rsidP="00AD1A01">
      <w:pPr>
        <w:jc w:val="both"/>
        <w:rPr>
          <w:rFonts w:asciiTheme="majorHAnsi" w:hAnsiTheme="majorHAnsi" w:cstheme="majorHAnsi"/>
          <w:color w:val="000000"/>
          <w:sz w:val="22"/>
          <w:szCs w:val="22"/>
          <w:shd w:val="clear" w:color="auto" w:fill="FFFFFF"/>
        </w:rPr>
        <w:sectPr w:rsidR="001C021A" w:rsidRPr="00AD1A01" w:rsidSect="001C021A">
          <w:headerReference w:type="default" r:id="rId8"/>
          <w:pgSz w:w="11900" w:h="16840"/>
          <w:pgMar w:top="720" w:right="720" w:bottom="720" w:left="720" w:header="708" w:footer="708" w:gutter="0"/>
          <w:cols w:space="708"/>
          <w:docGrid w:linePitch="360"/>
        </w:sectPr>
      </w:pPr>
    </w:p>
    <w:p w14:paraId="66049591" w14:textId="77777777" w:rsidR="00AD1A01" w:rsidRPr="00AD1A01" w:rsidRDefault="00AD1A01" w:rsidP="00AD1A01">
      <w:pPr>
        <w:jc w:val="both"/>
        <w:rPr>
          <w:rFonts w:asciiTheme="majorHAnsi" w:hAnsiTheme="majorHAnsi" w:cstheme="majorHAnsi"/>
          <w:color w:val="000000"/>
          <w:sz w:val="22"/>
          <w:szCs w:val="22"/>
          <w:shd w:val="clear" w:color="auto" w:fill="FFFFFF"/>
        </w:rPr>
        <w:sectPr w:rsidR="00AD1A01" w:rsidRPr="00AD1A01" w:rsidSect="00AD1A01">
          <w:type w:val="continuous"/>
          <w:pgSz w:w="11900" w:h="16840"/>
          <w:pgMar w:top="1417" w:right="1134" w:bottom="1134" w:left="1134" w:header="708" w:footer="708" w:gutter="0"/>
          <w:cols w:space="708"/>
          <w:docGrid w:linePitch="360"/>
        </w:sectPr>
      </w:pPr>
    </w:p>
    <w:p w14:paraId="58EAC852"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r w:rsidRPr="00AD1A01">
        <w:rPr>
          <w:rFonts w:asciiTheme="majorHAnsi" w:hAnsiTheme="majorHAnsi" w:cstheme="majorHAnsi"/>
          <w:color w:val="000000" w:themeColor="text1"/>
          <w:sz w:val="22"/>
          <w:szCs w:val="22"/>
          <w:shd w:val="clear" w:color="auto" w:fill="FFFFFF"/>
        </w:rPr>
        <w:lastRenderedPageBreak/>
        <w:t xml:space="preserve">Un percorso visivo che accoglierà i passanti all’inizio della via, per farli uscire più consapevoli del lifestyle di un distretto colmo di creatività e saper fare. Una </w:t>
      </w:r>
      <w:r w:rsidRPr="00AD1A01">
        <w:rPr>
          <w:rFonts w:asciiTheme="majorHAnsi" w:hAnsiTheme="majorHAnsi" w:cstheme="majorHAnsi"/>
          <w:b/>
          <w:color w:val="000000" w:themeColor="text1"/>
          <w:sz w:val="22"/>
          <w:szCs w:val="22"/>
          <w:shd w:val="clear" w:color="auto" w:fill="FFFFFF"/>
        </w:rPr>
        <w:t>mostra fotografica</w:t>
      </w:r>
      <w:r w:rsidRPr="00AD1A01">
        <w:rPr>
          <w:rFonts w:asciiTheme="majorHAnsi" w:hAnsiTheme="majorHAnsi" w:cstheme="majorHAnsi"/>
          <w:color w:val="000000" w:themeColor="text1"/>
          <w:sz w:val="22"/>
          <w:szCs w:val="22"/>
          <w:shd w:val="clear" w:color="auto" w:fill="FFFFFF"/>
        </w:rPr>
        <w:t xml:space="preserve"> open air, 12 pannelli con scatti ispirati al viaggio di </w:t>
      </w:r>
      <w:r w:rsidRPr="00AD1A01">
        <w:rPr>
          <w:rFonts w:asciiTheme="majorHAnsi" w:hAnsiTheme="majorHAnsi" w:cstheme="majorHAnsi"/>
          <w:b/>
          <w:color w:val="000000" w:themeColor="text1"/>
          <w:sz w:val="22"/>
          <w:szCs w:val="22"/>
          <w:shd w:val="clear" w:color="auto" w:fill="FFFFFF"/>
        </w:rPr>
        <w:t>Leonardo da Vinci</w:t>
      </w:r>
      <w:r w:rsidRPr="00AD1A01">
        <w:rPr>
          <w:rFonts w:asciiTheme="majorHAnsi" w:hAnsiTheme="majorHAnsi" w:cstheme="majorHAnsi"/>
          <w:color w:val="000000" w:themeColor="text1"/>
          <w:sz w:val="22"/>
          <w:szCs w:val="22"/>
          <w:shd w:val="clear" w:color="auto" w:fill="FFFFFF"/>
        </w:rPr>
        <w:t>, in occasione del </w:t>
      </w:r>
      <w:r w:rsidRPr="00AD1A01">
        <w:rPr>
          <w:rFonts w:asciiTheme="majorHAnsi" w:hAnsiTheme="majorHAnsi" w:cstheme="majorHAnsi"/>
          <w:b/>
          <w:bCs/>
          <w:color w:val="000000" w:themeColor="text1"/>
          <w:sz w:val="22"/>
          <w:szCs w:val="22"/>
          <w:shd w:val="clear" w:color="auto" w:fill="FFFFFF"/>
        </w:rPr>
        <w:t>500</w:t>
      </w:r>
      <w:r w:rsidRPr="00AD1A01">
        <w:rPr>
          <w:rFonts w:asciiTheme="majorHAnsi" w:hAnsiTheme="majorHAnsi" w:cstheme="majorHAnsi"/>
          <w:color w:val="000000" w:themeColor="text1"/>
          <w:sz w:val="22"/>
          <w:szCs w:val="22"/>
          <w:shd w:val="clear" w:color="auto" w:fill="FFFFFF"/>
        </w:rPr>
        <w:t xml:space="preserve">° anniversario della sua morte, figura fil rouge tra la città di Milano e il territorio emiliano protagonista dell’evento </w:t>
      </w:r>
      <w:r w:rsidRPr="00AD1A01">
        <w:rPr>
          <w:rFonts w:asciiTheme="majorHAnsi" w:hAnsiTheme="majorHAnsi" w:cstheme="majorHAnsi"/>
          <w:b/>
          <w:i/>
          <w:color w:val="000000" w:themeColor="text1"/>
          <w:sz w:val="22"/>
          <w:szCs w:val="22"/>
          <w:shd w:val="clear" w:color="auto" w:fill="FFFFFF"/>
        </w:rPr>
        <w:t>Emilia4U</w:t>
      </w:r>
      <w:r w:rsidRPr="00AD1A01">
        <w:rPr>
          <w:rFonts w:asciiTheme="majorHAnsi" w:hAnsiTheme="majorHAnsi" w:cstheme="majorHAnsi"/>
          <w:color w:val="000000" w:themeColor="text1"/>
          <w:sz w:val="22"/>
          <w:szCs w:val="22"/>
          <w:shd w:val="clear" w:color="auto" w:fill="FFFFFF"/>
        </w:rPr>
        <w:t xml:space="preserve">. </w:t>
      </w:r>
    </w:p>
    <w:p w14:paraId="4213DA2A"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r w:rsidRPr="00AD1A01">
        <w:rPr>
          <w:rFonts w:asciiTheme="majorHAnsi" w:hAnsiTheme="majorHAnsi" w:cstheme="majorHAnsi"/>
          <w:color w:val="000000" w:themeColor="text1"/>
          <w:sz w:val="22"/>
          <w:szCs w:val="22"/>
          <w:shd w:val="clear" w:color="auto" w:fill="FFFFFF"/>
        </w:rPr>
        <w:t xml:space="preserve">Fotografie iconiche del genio leonardesco accanto alle eccellenze del mondo del design territoriale: le foto divideranno infatti via Corsico in </w:t>
      </w:r>
      <w:r w:rsidRPr="00AD1A01">
        <w:rPr>
          <w:rFonts w:asciiTheme="majorHAnsi" w:hAnsiTheme="majorHAnsi" w:cstheme="majorHAnsi"/>
          <w:b/>
          <w:bCs/>
          <w:color w:val="000000" w:themeColor="text1"/>
          <w:sz w:val="22"/>
          <w:szCs w:val="22"/>
          <w:shd w:val="clear" w:color="auto" w:fill="FFFFFF"/>
        </w:rPr>
        <w:t>3 aree</w:t>
      </w:r>
      <w:r w:rsidRPr="00AD1A01">
        <w:rPr>
          <w:rFonts w:asciiTheme="majorHAnsi" w:hAnsiTheme="majorHAnsi" w:cstheme="majorHAnsi"/>
          <w:color w:val="000000" w:themeColor="text1"/>
          <w:sz w:val="22"/>
          <w:szCs w:val="22"/>
          <w:shd w:val="clear" w:color="auto" w:fill="FFFFFF"/>
        </w:rPr>
        <w:t xml:space="preserve"> geografiche (</w:t>
      </w:r>
      <w:r w:rsidRPr="00AD1A01">
        <w:rPr>
          <w:rFonts w:asciiTheme="majorHAnsi" w:hAnsiTheme="majorHAnsi" w:cstheme="majorHAnsi"/>
          <w:b/>
          <w:bCs/>
          <w:color w:val="000000" w:themeColor="text1"/>
          <w:sz w:val="22"/>
          <w:szCs w:val="22"/>
          <w:shd w:val="clear" w:color="auto" w:fill="FFFFFF"/>
        </w:rPr>
        <w:t>Parma, Piacenza e Reggio Emilia</w:t>
      </w:r>
      <w:r w:rsidRPr="00AD1A01">
        <w:rPr>
          <w:rFonts w:asciiTheme="majorHAnsi" w:hAnsiTheme="majorHAnsi" w:cstheme="majorHAnsi"/>
          <w:color w:val="000000" w:themeColor="text1"/>
          <w:sz w:val="22"/>
          <w:szCs w:val="22"/>
          <w:shd w:val="clear" w:color="auto" w:fill="FFFFFF"/>
        </w:rPr>
        <w:t xml:space="preserve">) e accompagneranno il pubblico in un viaggio per immagini, alla scoperta delle ricchezze storiche e culturali. Lungo il percorso ci saranno anche </w:t>
      </w:r>
      <w:r w:rsidRPr="00AD1A01">
        <w:rPr>
          <w:rFonts w:asciiTheme="majorHAnsi" w:hAnsiTheme="majorHAnsi" w:cstheme="majorHAnsi"/>
          <w:bCs/>
          <w:color w:val="000000" w:themeColor="text1"/>
          <w:sz w:val="22"/>
          <w:szCs w:val="22"/>
          <w:shd w:val="clear" w:color="auto" w:fill="FFFFFF"/>
        </w:rPr>
        <w:t>delle</w:t>
      </w:r>
      <w:r w:rsidRPr="00AD1A01">
        <w:rPr>
          <w:rFonts w:asciiTheme="majorHAnsi" w:hAnsiTheme="majorHAnsi" w:cstheme="majorHAnsi"/>
          <w:b/>
          <w:bCs/>
          <w:color w:val="000000" w:themeColor="text1"/>
          <w:sz w:val="22"/>
          <w:szCs w:val="22"/>
          <w:shd w:val="clear" w:color="auto" w:fill="FFFFFF"/>
        </w:rPr>
        <w:t xml:space="preserve"> aree informative</w:t>
      </w:r>
      <w:r w:rsidRPr="00AD1A01">
        <w:rPr>
          <w:rFonts w:asciiTheme="majorHAnsi" w:hAnsiTheme="majorHAnsi" w:cstheme="majorHAnsi"/>
          <w:color w:val="000000" w:themeColor="text1"/>
          <w:sz w:val="22"/>
          <w:szCs w:val="22"/>
          <w:shd w:val="clear" w:color="auto" w:fill="FFFFFF"/>
        </w:rPr>
        <w:t xml:space="preserve"> dedicate alla promozione del territorio e alle attività in corso.   </w:t>
      </w:r>
    </w:p>
    <w:p w14:paraId="0EA55813"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p>
    <w:p w14:paraId="78308A12"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r w:rsidRPr="00AD1A01">
        <w:rPr>
          <w:rFonts w:asciiTheme="majorHAnsi" w:hAnsiTheme="majorHAnsi" w:cstheme="majorHAnsi"/>
          <w:color w:val="000000" w:themeColor="text1"/>
          <w:sz w:val="22"/>
          <w:szCs w:val="22"/>
          <w:shd w:val="clear" w:color="auto" w:fill="FFFFFF"/>
        </w:rPr>
        <w:t xml:space="preserve">In contemporanea, saranno organizzati quotidianamente </w:t>
      </w:r>
      <w:r w:rsidRPr="00AD1A01">
        <w:rPr>
          <w:rFonts w:asciiTheme="majorHAnsi" w:hAnsiTheme="majorHAnsi" w:cstheme="majorHAnsi"/>
          <w:b/>
          <w:bCs/>
          <w:color w:val="000000" w:themeColor="text1"/>
          <w:sz w:val="22"/>
          <w:szCs w:val="22"/>
          <w:shd w:val="clear" w:color="auto" w:fill="FFFFFF"/>
        </w:rPr>
        <w:t>momenti di degustazione</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bCs/>
          <w:color w:val="000000" w:themeColor="text1"/>
          <w:sz w:val="22"/>
          <w:szCs w:val="22"/>
          <w:shd w:val="clear" w:color="auto" w:fill="FFFFFF"/>
        </w:rPr>
        <w:t>vendita</w:t>
      </w:r>
      <w:r w:rsidRPr="00AD1A01">
        <w:rPr>
          <w:rFonts w:asciiTheme="majorHAnsi" w:hAnsiTheme="majorHAnsi" w:cstheme="majorHAnsi"/>
          <w:color w:val="000000" w:themeColor="text1"/>
          <w:sz w:val="22"/>
          <w:szCs w:val="22"/>
          <w:shd w:val="clear" w:color="auto" w:fill="FFFFFF"/>
        </w:rPr>
        <w:t xml:space="preserve"> e </w:t>
      </w:r>
      <w:r w:rsidRPr="00AD1A01">
        <w:rPr>
          <w:rFonts w:asciiTheme="majorHAnsi" w:hAnsiTheme="majorHAnsi" w:cstheme="majorHAnsi"/>
          <w:b/>
          <w:bCs/>
          <w:color w:val="000000" w:themeColor="text1"/>
          <w:sz w:val="22"/>
          <w:szCs w:val="22"/>
          <w:shd w:val="clear" w:color="auto" w:fill="FFFFFF"/>
        </w:rPr>
        <w:t>intrattenimento</w:t>
      </w:r>
      <w:r w:rsidRPr="00AD1A01">
        <w:rPr>
          <w:rFonts w:asciiTheme="majorHAnsi" w:hAnsiTheme="majorHAnsi" w:cstheme="majorHAnsi"/>
          <w:color w:val="000000" w:themeColor="text1"/>
          <w:sz w:val="22"/>
          <w:szCs w:val="22"/>
          <w:shd w:val="clear" w:color="auto" w:fill="FFFFFF"/>
        </w:rPr>
        <w:t xml:space="preserve"> supportati da </w:t>
      </w:r>
      <w:r w:rsidRPr="00AD1A01">
        <w:rPr>
          <w:rFonts w:asciiTheme="majorHAnsi" w:hAnsiTheme="majorHAnsi" w:cstheme="majorHAnsi"/>
          <w:b/>
          <w:bCs/>
          <w:color w:val="000000" w:themeColor="text1"/>
          <w:sz w:val="22"/>
          <w:szCs w:val="22"/>
          <w:shd w:val="clear" w:color="auto" w:fill="FFFFFF"/>
        </w:rPr>
        <w:t>attività di promozione</w:t>
      </w:r>
      <w:r w:rsidRPr="00AD1A01">
        <w:rPr>
          <w:rFonts w:asciiTheme="majorHAnsi" w:hAnsiTheme="majorHAnsi" w:cstheme="majorHAnsi"/>
          <w:color w:val="000000" w:themeColor="text1"/>
          <w:sz w:val="22"/>
          <w:szCs w:val="22"/>
          <w:shd w:val="clear" w:color="auto" w:fill="FFFFFF"/>
        </w:rPr>
        <w:t xml:space="preserve"> ed </w:t>
      </w:r>
      <w:r w:rsidRPr="00AD1A01">
        <w:rPr>
          <w:rFonts w:asciiTheme="majorHAnsi" w:hAnsiTheme="majorHAnsi" w:cstheme="majorHAnsi"/>
          <w:b/>
          <w:bCs/>
          <w:color w:val="000000" w:themeColor="text1"/>
          <w:sz w:val="22"/>
          <w:szCs w:val="22"/>
          <w:shd w:val="clear" w:color="auto" w:fill="FFFFFF"/>
        </w:rPr>
        <w:t>engagement</w:t>
      </w:r>
      <w:r w:rsidRPr="00AD1A01">
        <w:rPr>
          <w:rFonts w:asciiTheme="majorHAnsi" w:hAnsiTheme="majorHAnsi" w:cstheme="majorHAnsi"/>
          <w:color w:val="000000" w:themeColor="text1"/>
          <w:sz w:val="22"/>
          <w:szCs w:val="22"/>
          <w:shd w:val="clear" w:color="auto" w:fill="FFFFFF"/>
        </w:rPr>
        <w:t>.</w:t>
      </w:r>
    </w:p>
    <w:p w14:paraId="792DC514"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r w:rsidRPr="00AD1A01">
        <w:rPr>
          <w:rFonts w:asciiTheme="majorHAnsi" w:hAnsiTheme="majorHAnsi" w:cstheme="majorHAnsi"/>
          <w:color w:val="000000" w:themeColor="text1"/>
          <w:sz w:val="22"/>
          <w:szCs w:val="22"/>
          <w:shd w:val="clear" w:color="auto" w:fill="FFFFFF"/>
        </w:rPr>
        <w:t xml:space="preserve">Un </w:t>
      </w:r>
      <w:r w:rsidRPr="00AD1A01">
        <w:rPr>
          <w:rFonts w:asciiTheme="majorHAnsi" w:hAnsiTheme="majorHAnsi" w:cstheme="majorHAnsi"/>
          <w:b/>
          <w:color w:val="000000" w:themeColor="text1"/>
          <w:sz w:val="22"/>
          <w:szCs w:val="22"/>
          <w:shd w:val="clear" w:color="auto" w:fill="FFFFFF"/>
        </w:rPr>
        <w:t>temporary store</w:t>
      </w:r>
      <w:r w:rsidRPr="00AD1A01">
        <w:rPr>
          <w:rFonts w:asciiTheme="majorHAnsi" w:hAnsiTheme="majorHAnsi" w:cstheme="majorHAnsi"/>
          <w:color w:val="000000" w:themeColor="text1"/>
          <w:sz w:val="22"/>
          <w:szCs w:val="22"/>
          <w:shd w:val="clear" w:color="auto" w:fill="FFFFFF"/>
        </w:rPr>
        <w:t xml:space="preserve"> di prodotti enogastronomici presentati all’interno della liuteria artigiana Jacaranda, dove sarà possibile acquistare le eccellenze del territorio sponsor e partner della manifestazione attraverso una proposta dei veri protagonisti della cucina emiliana.</w:t>
      </w:r>
    </w:p>
    <w:p w14:paraId="6BEE89DF"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r w:rsidRPr="00AD1A01">
        <w:rPr>
          <w:rFonts w:asciiTheme="majorHAnsi" w:hAnsiTheme="majorHAnsi" w:cstheme="majorHAnsi"/>
          <w:color w:val="000000" w:themeColor="text1"/>
          <w:sz w:val="22"/>
          <w:szCs w:val="22"/>
          <w:shd w:val="clear" w:color="auto" w:fill="FFFFFF"/>
        </w:rPr>
        <w:t xml:space="preserve">Una </w:t>
      </w:r>
      <w:r w:rsidRPr="00AD1A01">
        <w:rPr>
          <w:rFonts w:asciiTheme="majorHAnsi" w:hAnsiTheme="majorHAnsi" w:cstheme="majorHAnsi"/>
          <w:b/>
          <w:color w:val="000000" w:themeColor="text1"/>
          <w:sz w:val="22"/>
          <w:szCs w:val="22"/>
          <w:shd w:val="clear" w:color="auto" w:fill="FFFFFF"/>
        </w:rPr>
        <w:t xml:space="preserve">degustazione food e wine </w:t>
      </w:r>
      <w:r w:rsidRPr="00AD1A01">
        <w:rPr>
          <w:rFonts w:asciiTheme="majorHAnsi" w:hAnsiTheme="majorHAnsi" w:cstheme="majorHAnsi"/>
          <w:color w:val="000000" w:themeColor="text1"/>
          <w:sz w:val="22"/>
          <w:szCs w:val="22"/>
          <w:shd w:val="clear" w:color="auto" w:fill="FFFFFF"/>
        </w:rPr>
        <w:t xml:space="preserve">di prodotti tipici all’interno dei locali della via aderenti alla manifestazione, con aperitivi dedicati, in un rimando di convivialità tra l’ospitalità dei cocktail bar del naviglio milanese e il gusto dei prodotti tipici emiliani. </w:t>
      </w:r>
    </w:p>
    <w:p w14:paraId="392C28B9"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p>
    <w:p w14:paraId="6E230CA8" w14:textId="77777777" w:rsidR="00AD1A01" w:rsidRDefault="00AD1A01" w:rsidP="00AD1A01">
      <w:pPr>
        <w:shd w:val="clear" w:color="auto" w:fill="FFFFFF"/>
        <w:jc w:val="both"/>
        <w:textAlignment w:val="baseline"/>
        <w:rPr>
          <w:rFonts w:asciiTheme="majorHAnsi" w:hAnsiTheme="majorHAnsi" w:cstheme="majorHAnsi"/>
          <w:color w:val="000000" w:themeColor="text1"/>
          <w:sz w:val="22"/>
          <w:szCs w:val="22"/>
        </w:rPr>
      </w:pPr>
      <w:r w:rsidRPr="00AD1A01">
        <w:rPr>
          <w:rFonts w:asciiTheme="majorHAnsi" w:hAnsiTheme="majorHAnsi" w:cstheme="majorHAnsi"/>
          <w:color w:val="000000" w:themeColor="text1"/>
          <w:sz w:val="22"/>
          <w:szCs w:val="22"/>
        </w:rPr>
        <w:t>Una settimana di eventi creati per far vivere l’</w:t>
      </w:r>
      <w:r w:rsidRPr="00AD1A01">
        <w:rPr>
          <w:rFonts w:asciiTheme="majorHAnsi" w:hAnsiTheme="majorHAnsi" w:cstheme="majorHAnsi"/>
          <w:b/>
          <w:bCs/>
          <w:color w:val="000000" w:themeColor="text1"/>
          <w:sz w:val="22"/>
          <w:szCs w:val="22"/>
        </w:rPr>
        <w:t>esperienza dei territori emiliani</w:t>
      </w:r>
      <w:r w:rsidRPr="00AD1A01">
        <w:rPr>
          <w:rFonts w:asciiTheme="majorHAnsi" w:hAnsiTheme="majorHAnsi" w:cstheme="majorHAnsi"/>
          <w:color w:val="000000" w:themeColor="text1"/>
          <w:sz w:val="22"/>
          <w:szCs w:val="22"/>
        </w:rPr>
        <w:t>,</w:t>
      </w:r>
      <w:r w:rsidRPr="00AD1A01">
        <w:rPr>
          <w:rFonts w:asciiTheme="majorHAnsi" w:hAnsiTheme="majorHAnsi" w:cstheme="majorHAnsi"/>
          <w:b/>
          <w:bCs/>
          <w:color w:val="000000" w:themeColor="text1"/>
          <w:sz w:val="22"/>
          <w:szCs w:val="22"/>
        </w:rPr>
        <w:t xml:space="preserve"> </w:t>
      </w:r>
      <w:r w:rsidRPr="00AD1A01">
        <w:rPr>
          <w:rFonts w:asciiTheme="majorHAnsi" w:hAnsiTheme="majorHAnsi" w:cstheme="majorHAnsi"/>
          <w:color w:val="000000" w:themeColor="text1"/>
          <w:sz w:val="22"/>
          <w:szCs w:val="22"/>
        </w:rPr>
        <w:t xml:space="preserve">semplicemente passeggiando in </w:t>
      </w:r>
      <w:r w:rsidRPr="00AD1A01">
        <w:rPr>
          <w:rFonts w:asciiTheme="majorHAnsi" w:hAnsiTheme="majorHAnsi" w:cstheme="majorHAnsi"/>
          <w:b/>
          <w:bCs/>
          <w:color w:val="000000" w:themeColor="text1"/>
          <w:sz w:val="22"/>
          <w:szCs w:val="22"/>
        </w:rPr>
        <w:t>via Corsico</w:t>
      </w:r>
      <w:r w:rsidRPr="00AD1A01">
        <w:rPr>
          <w:rFonts w:asciiTheme="majorHAnsi" w:hAnsiTheme="majorHAnsi" w:cstheme="majorHAnsi"/>
          <w:color w:val="000000" w:themeColor="text1"/>
          <w:sz w:val="22"/>
          <w:szCs w:val="22"/>
        </w:rPr>
        <w:t>, un territorio da scoprire racchiuso in un’unica via che rivelerà le sue eccellenze a chi vorrà assaporarle e viverle oltre il convenzionale.</w:t>
      </w:r>
    </w:p>
    <w:p w14:paraId="51A985DC" w14:textId="77777777" w:rsidR="00DF1D4F" w:rsidRPr="00AD1A01" w:rsidRDefault="00DF1D4F" w:rsidP="00AD1A01">
      <w:pPr>
        <w:shd w:val="clear" w:color="auto" w:fill="FFFFFF"/>
        <w:jc w:val="both"/>
        <w:textAlignment w:val="baseline"/>
        <w:rPr>
          <w:rFonts w:asciiTheme="majorHAnsi" w:hAnsiTheme="majorHAnsi" w:cstheme="majorHAnsi"/>
          <w:color w:val="000000" w:themeColor="text1"/>
          <w:sz w:val="22"/>
          <w:szCs w:val="22"/>
          <w:shd w:val="clear" w:color="auto" w:fill="FFFFFF"/>
        </w:rPr>
      </w:pPr>
    </w:p>
    <w:p w14:paraId="6F813A70"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4BABBBA5"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164A8495" w14:textId="77777777" w:rsidR="00AD1A01" w:rsidRPr="00DF1D4F" w:rsidRDefault="00AD1A01" w:rsidP="00AD1A01">
      <w:pPr>
        <w:shd w:val="clear" w:color="auto" w:fill="FFFFFF"/>
        <w:jc w:val="both"/>
        <w:textAlignment w:val="baseline"/>
        <w:rPr>
          <w:rFonts w:asciiTheme="majorHAnsi" w:hAnsiTheme="majorHAnsi" w:cstheme="majorHAnsi"/>
          <w:i/>
          <w:iCs/>
          <w:color w:val="000000" w:themeColor="text1"/>
          <w:sz w:val="20"/>
          <w:szCs w:val="20"/>
        </w:rPr>
      </w:pPr>
      <w:r w:rsidRPr="00DF1D4F">
        <w:rPr>
          <w:rFonts w:asciiTheme="majorHAnsi" w:hAnsiTheme="majorHAnsi" w:cstheme="majorHAnsi"/>
          <w:i/>
          <w:iCs/>
          <w:color w:val="000000" w:themeColor="text1"/>
          <w:sz w:val="20"/>
          <w:szCs w:val="20"/>
        </w:rPr>
        <w:t xml:space="preserve">* Uno degli appuntamenti </w:t>
      </w:r>
      <w:r w:rsidRPr="00DF1D4F">
        <w:rPr>
          <w:rFonts w:asciiTheme="majorHAnsi" w:hAnsiTheme="majorHAnsi" w:cstheme="majorHAnsi"/>
          <w:b/>
          <w:bCs/>
          <w:i/>
          <w:iCs/>
          <w:color w:val="000000" w:themeColor="text1"/>
          <w:sz w:val="20"/>
          <w:szCs w:val="20"/>
        </w:rPr>
        <w:t xml:space="preserve">più importanti </w:t>
      </w:r>
      <w:r w:rsidRPr="00DF1D4F">
        <w:rPr>
          <w:rFonts w:asciiTheme="majorHAnsi" w:hAnsiTheme="majorHAnsi" w:cstheme="majorHAnsi"/>
          <w:i/>
          <w:iCs/>
          <w:color w:val="000000" w:themeColor="text1"/>
          <w:sz w:val="20"/>
          <w:szCs w:val="20"/>
        </w:rPr>
        <w:t xml:space="preserve">di </w:t>
      </w:r>
      <w:r w:rsidRPr="00DF1D4F">
        <w:rPr>
          <w:rFonts w:asciiTheme="majorHAnsi" w:hAnsiTheme="majorHAnsi" w:cstheme="majorHAnsi"/>
          <w:b/>
          <w:bCs/>
          <w:i/>
          <w:iCs/>
          <w:color w:val="000000" w:themeColor="text1"/>
          <w:sz w:val="20"/>
          <w:szCs w:val="20"/>
        </w:rPr>
        <w:t>Milano</w:t>
      </w:r>
      <w:r w:rsidRPr="00DF1D4F">
        <w:rPr>
          <w:rFonts w:asciiTheme="majorHAnsi" w:hAnsiTheme="majorHAnsi" w:cstheme="majorHAnsi"/>
          <w:i/>
          <w:iCs/>
          <w:color w:val="000000" w:themeColor="text1"/>
          <w:sz w:val="20"/>
          <w:szCs w:val="20"/>
        </w:rPr>
        <w:t xml:space="preserve">, che nel 2018 ha visto più di </w:t>
      </w:r>
      <w:r w:rsidRPr="00DF1D4F">
        <w:rPr>
          <w:rFonts w:asciiTheme="majorHAnsi" w:hAnsiTheme="majorHAnsi" w:cstheme="majorHAnsi"/>
          <w:b/>
          <w:bCs/>
          <w:i/>
          <w:iCs/>
          <w:color w:val="000000" w:themeColor="text1"/>
          <w:sz w:val="20"/>
          <w:szCs w:val="20"/>
        </w:rPr>
        <w:t>438.000</w:t>
      </w:r>
      <w:r w:rsidRPr="00DF1D4F">
        <w:rPr>
          <w:rFonts w:asciiTheme="majorHAnsi" w:hAnsiTheme="majorHAnsi" w:cstheme="majorHAnsi"/>
          <w:i/>
          <w:iCs/>
          <w:color w:val="000000" w:themeColor="text1"/>
          <w:sz w:val="20"/>
          <w:szCs w:val="20"/>
        </w:rPr>
        <w:t xml:space="preserve"> </w:t>
      </w:r>
      <w:r w:rsidRPr="00DF1D4F">
        <w:rPr>
          <w:rFonts w:asciiTheme="majorHAnsi" w:hAnsiTheme="majorHAnsi" w:cstheme="majorHAnsi"/>
          <w:b/>
          <w:bCs/>
          <w:i/>
          <w:iCs/>
          <w:color w:val="000000" w:themeColor="text1"/>
          <w:sz w:val="20"/>
          <w:szCs w:val="20"/>
        </w:rPr>
        <w:t>visitatori</w:t>
      </w:r>
      <w:r w:rsidRPr="00DF1D4F">
        <w:rPr>
          <w:rFonts w:asciiTheme="majorHAnsi" w:hAnsiTheme="majorHAnsi" w:cstheme="majorHAnsi"/>
          <w:i/>
          <w:iCs/>
          <w:color w:val="000000" w:themeColor="text1"/>
          <w:sz w:val="20"/>
          <w:szCs w:val="20"/>
        </w:rPr>
        <w:t xml:space="preserve"> da </w:t>
      </w:r>
      <w:r w:rsidRPr="00DF1D4F">
        <w:rPr>
          <w:rFonts w:asciiTheme="majorHAnsi" w:hAnsiTheme="majorHAnsi" w:cstheme="majorHAnsi"/>
          <w:b/>
          <w:bCs/>
          <w:i/>
          <w:iCs/>
          <w:color w:val="000000" w:themeColor="text1"/>
          <w:sz w:val="20"/>
          <w:szCs w:val="20"/>
        </w:rPr>
        <w:t>188 paesi</w:t>
      </w:r>
      <w:r w:rsidRPr="00DF1D4F">
        <w:rPr>
          <w:rFonts w:asciiTheme="majorHAnsi" w:hAnsiTheme="majorHAnsi" w:cstheme="majorHAnsi"/>
          <w:i/>
          <w:iCs/>
          <w:color w:val="000000" w:themeColor="text1"/>
          <w:sz w:val="20"/>
          <w:szCs w:val="20"/>
        </w:rPr>
        <w:t xml:space="preserve"> in una settimana. Caratterizzato da un pubblico nazionale ed internazionale, il Fuorisalone offre una </w:t>
      </w:r>
      <w:r w:rsidRPr="00DF1D4F">
        <w:rPr>
          <w:rFonts w:asciiTheme="majorHAnsi" w:hAnsiTheme="majorHAnsi" w:cstheme="majorHAnsi"/>
          <w:b/>
          <w:bCs/>
          <w:i/>
          <w:iCs/>
          <w:color w:val="000000" w:themeColor="text1"/>
          <w:sz w:val="20"/>
          <w:szCs w:val="20"/>
        </w:rPr>
        <w:t>imperdibile opportunità</w:t>
      </w:r>
      <w:r w:rsidRPr="00DF1D4F">
        <w:rPr>
          <w:rFonts w:asciiTheme="majorHAnsi" w:hAnsiTheme="majorHAnsi" w:cstheme="majorHAnsi"/>
          <w:i/>
          <w:iCs/>
          <w:color w:val="000000" w:themeColor="text1"/>
          <w:sz w:val="20"/>
          <w:szCs w:val="20"/>
        </w:rPr>
        <w:t xml:space="preserve"> per entrare in contatto con un’ampia gamma di </w:t>
      </w:r>
      <w:r w:rsidRPr="00DF1D4F">
        <w:rPr>
          <w:rFonts w:asciiTheme="majorHAnsi" w:hAnsiTheme="majorHAnsi" w:cstheme="majorHAnsi"/>
          <w:b/>
          <w:bCs/>
          <w:i/>
          <w:iCs/>
          <w:color w:val="000000" w:themeColor="text1"/>
          <w:sz w:val="20"/>
          <w:szCs w:val="20"/>
        </w:rPr>
        <w:t>spettatori</w:t>
      </w:r>
      <w:r w:rsidRPr="00DF1D4F">
        <w:rPr>
          <w:rFonts w:asciiTheme="majorHAnsi" w:hAnsiTheme="majorHAnsi" w:cstheme="majorHAnsi"/>
          <w:i/>
          <w:iCs/>
          <w:color w:val="000000" w:themeColor="text1"/>
          <w:sz w:val="20"/>
          <w:szCs w:val="20"/>
        </w:rPr>
        <w:t>.</w:t>
      </w:r>
    </w:p>
    <w:p w14:paraId="43CD0139"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2AB4D148" w14:textId="77777777" w:rsidR="00AD1A01" w:rsidRPr="00AD1A01" w:rsidRDefault="00AD1A01" w:rsidP="00332679">
      <w:pPr>
        <w:jc w:val="center"/>
        <w:rPr>
          <w:rFonts w:asciiTheme="majorHAnsi" w:hAnsiTheme="majorHAnsi" w:cstheme="majorHAnsi"/>
          <w:color w:val="000000" w:themeColor="text1"/>
          <w:sz w:val="22"/>
          <w:szCs w:val="22"/>
          <w:u w:val="single"/>
        </w:rPr>
      </w:pPr>
    </w:p>
    <w:p w14:paraId="75CD8E5F" w14:textId="77777777" w:rsidR="00AD1A01" w:rsidRPr="00332679" w:rsidRDefault="00AD1A01" w:rsidP="00332679">
      <w:pPr>
        <w:jc w:val="center"/>
        <w:rPr>
          <w:rFonts w:asciiTheme="majorHAnsi" w:hAnsiTheme="majorHAnsi" w:cstheme="majorHAnsi"/>
          <w:color w:val="000000" w:themeColor="text1"/>
          <w:sz w:val="22"/>
          <w:szCs w:val="22"/>
        </w:rPr>
      </w:pPr>
    </w:p>
    <w:p w14:paraId="69DBBCD5" w14:textId="77777777" w:rsidR="00AD1A01" w:rsidRPr="00332679" w:rsidRDefault="00AD1A01" w:rsidP="00332679">
      <w:pPr>
        <w:jc w:val="center"/>
        <w:rPr>
          <w:rFonts w:asciiTheme="majorHAnsi" w:hAnsiTheme="majorHAnsi" w:cstheme="majorHAnsi"/>
          <w:color w:val="000000" w:themeColor="text1"/>
          <w:sz w:val="22"/>
          <w:szCs w:val="22"/>
        </w:rPr>
      </w:pPr>
    </w:p>
    <w:p w14:paraId="2DE82DFE" w14:textId="3AB3E674" w:rsidR="00AD1A01" w:rsidRPr="00332679" w:rsidRDefault="00332679" w:rsidP="00332679">
      <w:pPr>
        <w:jc w:val="center"/>
        <w:rPr>
          <w:rFonts w:asciiTheme="majorHAnsi" w:hAnsiTheme="majorHAnsi" w:cstheme="majorHAnsi"/>
          <w:color w:val="000000" w:themeColor="text1"/>
          <w:sz w:val="22"/>
          <w:szCs w:val="22"/>
        </w:rPr>
      </w:pPr>
      <w:r w:rsidRPr="00332679">
        <w:rPr>
          <w:rFonts w:asciiTheme="majorHAnsi" w:hAnsiTheme="majorHAnsi" w:cstheme="majorHAnsi"/>
          <w:noProof/>
          <w:color w:val="000000" w:themeColor="text1"/>
          <w:sz w:val="22"/>
          <w:szCs w:val="22"/>
        </w:rPr>
        <w:drawing>
          <wp:inline distT="0" distB="0" distL="0" distR="0" wp14:anchorId="2E984DF4" wp14:editId="35B133E7">
            <wp:extent cx="2391507" cy="103251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osx:Desktop:Andrea:Emilia4U:comunicato DEF:loghi-cs.png"/>
                    <pic:cNvPicPr>
                      <a:picLocks noChangeAspect="1" noChangeArrowheads="1"/>
                    </pic:cNvPicPr>
                  </pic:nvPicPr>
                  <pic:blipFill rotWithShape="1">
                    <a:blip r:embed="rId9">
                      <a:extLst>
                        <a:ext uri="{28A0092B-C50C-407E-A947-70E740481C1C}">
                          <a14:useLocalDpi xmlns:a14="http://schemas.microsoft.com/office/drawing/2010/main" val="0"/>
                        </a:ext>
                      </a:extLst>
                    </a:blip>
                    <a:srcRect r="56291"/>
                    <a:stretch/>
                  </pic:blipFill>
                  <pic:spPr bwMode="auto">
                    <a:xfrm>
                      <a:off x="0" y="0"/>
                      <a:ext cx="2392552" cy="1032961"/>
                    </a:xfrm>
                    <a:prstGeom prst="rect">
                      <a:avLst/>
                    </a:prstGeom>
                    <a:noFill/>
                    <a:ln>
                      <a:noFill/>
                    </a:ln>
                    <a:extLst>
                      <a:ext uri="{53640926-AAD7-44D8-BBD7-CCE9431645EC}">
                        <a14:shadowObscured xmlns:a14="http://schemas.microsoft.com/office/drawing/2010/main"/>
                      </a:ext>
                    </a:extLst>
                  </pic:spPr>
                </pic:pic>
              </a:graphicData>
            </a:graphic>
          </wp:inline>
        </w:drawing>
      </w:r>
    </w:p>
    <w:p w14:paraId="3F39315B" w14:textId="77777777" w:rsidR="00AD1A01" w:rsidRPr="00332679" w:rsidRDefault="00AD1A01" w:rsidP="00332679">
      <w:pPr>
        <w:jc w:val="center"/>
        <w:rPr>
          <w:rFonts w:asciiTheme="majorHAnsi" w:hAnsiTheme="majorHAnsi" w:cstheme="majorHAnsi"/>
          <w:color w:val="000000" w:themeColor="text1"/>
          <w:sz w:val="22"/>
          <w:szCs w:val="22"/>
        </w:rPr>
      </w:pPr>
    </w:p>
    <w:p w14:paraId="10273FDC" w14:textId="77777777" w:rsidR="00AD1A01" w:rsidRPr="00332679" w:rsidRDefault="00AD1A01" w:rsidP="00332679">
      <w:pPr>
        <w:jc w:val="center"/>
        <w:rPr>
          <w:rFonts w:asciiTheme="majorHAnsi" w:hAnsiTheme="majorHAnsi" w:cstheme="majorHAnsi"/>
          <w:color w:val="000000" w:themeColor="text1"/>
          <w:sz w:val="22"/>
          <w:szCs w:val="22"/>
        </w:rPr>
      </w:pPr>
    </w:p>
    <w:p w14:paraId="4CC99F8E" w14:textId="77777777" w:rsidR="00AD1A01" w:rsidRPr="00332679" w:rsidRDefault="00AD1A01" w:rsidP="00332679">
      <w:pPr>
        <w:jc w:val="center"/>
        <w:rPr>
          <w:rFonts w:asciiTheme="majorHAnsi" w:hAnsiTheme="majorHAnsi" w:cstheme="majorHAnsi"/>
          <w:color w:val="000000" w:themeColor="text1"/>
          <w:sz w:val="22"/>
          <w:szCs w:val="22"/>
        </w:rPr>
      </w:pPr>
    </w:p>
    <w:p w14:paraId="3DCB40BD" w14:textId="77777777" w:rsidR="00332679" w:rsidRDefault="00332679" w:rsidP="00332679">
      <w:pPr>
        <w:jc w:val="center"/>
        <w:rPr>
          <w:rFonts w:asciiTheme="majorHAnsi" w:hAnsiTheme="majorHAnsi" w:cstheme="majorHAnsi"/>
          <w:color w:val="000000" w:themeColor="text1"/>
          <w:sz w:val="22"/>
          <w:szCs w:val="22"/>
        </w:rPr>
      </w:pPr>
    </w:p>
    <w:p w14:paraId="667E0802" w14:textId="77777777" w:rsidR="00332679" w:rsidRPr="00332679" w:rsidRDefault="00332679" w:rsidP="00AD1A01">
      <w:pPr>
        <w:jc w:val="both"/>
        <w:rPr>
          <w:rFonts w:asciiTheme="majorHAnsi" w:hAnsiTheme="majorHAnsi" w:cstheme="majorHAnsi"/>
          <w:color w:val="000000" w:themeColor="text1"/>
          <w:sz w:val="22"/>
          <w:szCs w:val="22"/>
        </w:rPr>
      </w:pPr>
    </w:p>
    <w:p w14:paraId="397F6DEC" w14:textId="77777777" w:rsidR="00332679" w:rsidRDefault="00332679" w:rsidP="00AD1A01">
      <w:pPr>
        <w:jc w:val="both"/>
        <w:rPr>
          <w:rFonts w:asciiTheme="majorHAnsi" w:hAnsiTheme="majorHAnsi" w:cstheme="majorHAnsi"/>
          <w:color w:val="000000" w:themeColor="text1"/>
          <w:sz w:val="22"/>
          <w:szCs w:val="22"/>
          <w:u w:val="single"/>
        </w:rPr>
      </w:pPr>
    </w:p>
    <w:p w14:paraId="68A8D9B6" w14:textId="77777777" w:rsidR="00332679" w:rsidRPr="00AD1A01" w:rsidRDefault="00332679" w:rsidP="00AD1A01">
      <w:pPr>
        <w:jc w:val="both"/>
        <w:rPr>
          <w:rFonts w:asciiTheme="majorHAnsi" w:hAnsiTheme="majorHAnsi" w:cstheme="majorHAnsi"/>
          <w:color w:val="000000" w:themeColor="text1"/>
          <w:sz w:val="22"/>
          <w:szCs w:val="22"/>
          <w:u w:val="single"/>
        </w:rPr>
      </w:pPr>
    </w:p>
    <w:p w14:paraId="6DFAF31C"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4F4D61EC"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66B2722C"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66D30136"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47E25ECA" w14:textId="77777777" w:rsidR="00AD1A01" w:rsidRPr="00AD1A01" w:rsidRDefault="00AD1A01" w:rsidP="00AD1A01">
      <w:pPr>
        <w:jc w:val="both"/>
        <w:rPr>
          <w:rFonts w:asciiTheme="majorHAnsi" w:hAnsiTheme="majorHAnsi" w:cstheme="majorHAnsi"/>
          <w:color w:val="000000" w:themeColor="text1"/>
          <w:sz w:val="22"/>
          <w:szCs w:val="22"/>
          <w:u w:val="single"/>
        </w:rPr>
      </w:pPr>
    </w:p>
    <w:p w14:paraId="741FF24D" w14:textId="77777777" w:rsidR="00332679" w:rsidRDefault="00332679" w:rsidP="00AD1A01">
      <w:pPr>
        <w:jc w:val="both"/>
        <w:rPr>
          <w:rFonts w:asciiTheme="majorHAnsi" w:hAnsiTheme="majorHAnsi" w:cstheme="majorHAnsi"/>
          <w:color w:val="000000" w:themeColor="text1"/>
          <w:sz w:val="22"/>
          <w:szCs w:val="22"/>
          <w:u w:val="single"/>
        </w:rPr>
      </w:pPr>
    </w:p>
    <w:p w14:paraId="089F68A4" w14:textId="77777777" w:rsidR="00332679" w:rsidRPr="00AD1A01" w:rsidRDefault="00332679" w:rsidP="00AD1A01">
      <w:pPr>
        <w:jc w:val="both"/>
        <w:rPr>
          <w:rFonts w:asciiTheme="majorHAnsi" w:hAnsiTheme="majorHAnsi" w:cstheme="majorHAnsi"/>
          <w:color w:val="000000" w:themeColor="text1"/>
          <w:sz w:val="22"/>
          <w:szCs w:val="22"/>
          <w:u w:val="single"/>
        </w:rPr>
      </w:pPr>
    </w:p>
    <w:p w14:paraId="6E6E51BD" w14:textId="77777777" w:rsidR="001C021A" w:rsidRDefault="001C021A" w:rsidP="00AD1A01">
      <w:pPr>
        <w:jc w:val="both"/>
        <w:rPr>
          <w:rFonts w:asciiTheme="majorHAnsi" w:hAnsiTheme="majorHAnsi" w:cstheme="majorHAnsi"/>
          <w:color w:val="000000" w:themeColor="text1"/>
          <w:sz w:val="22"/>
          <w:szCs w:val="22"/>
          <w:u w:val="single"/>
        </w:rPr>
      </w:pPr>
    </w:p>
    <w:p w14:paraId="4EFE2671" w14:textId="77777777" w:rsidR="00332679" w:rsidRDefault="00332679" w:rsidP="00AD1A01">
      <w:pPr>
        <w:jc w:val="both"/>
        <w:rPr>
          <w:rFonts w:asciiTheme="majorHAnsi" w:hAnsiTheme="majorHAnsi" w:cstheme="majorHAnsi"/>
          <w:color w:val="000000" w:themeColor="text1"/>
          <w:sz w:val="22"/>
          <w:szCs w:val="22"/>
          <w:u w:val="single"/>
        </w:rPr>
      </w:pPr>
    </w:p>
    <w:p w14:paraId="1942AFFB" w14:textId="77777777" w:rsidR="001C021A" w:rsidRDefault="001C021A" w:rsidP="00AD1A01">
      <w:pPr>
        <w:jc w:val="both"/>
        <w:rPr>
          <w:rFonts w:asciiTheme="majorHAnsi" w:hAnsiTheme="majorHAnsi" w:cstheme="majorHAnsi"/>
          <w:color w:val="000000" w:themeColor="text1"/>
          <w:sz w:val="22"/>
          <w:szCs w:val="22"/>
          <w:u w:val="single"/>
        </w:rPr>
      </w:pPr>
    </w:p>
    <w:p w14:paraId="2E65EE73" w14:textId="77777777" w:rsidR="00E517EB" w:rsidRDefault="00E517EB" w:rsidP="00AD1A01">
      <w:pPr>
        <w:jc w:val="both"/>
        <w:rPr>
          <w:rFonts w:asciiTheme="majorHAnsi" w:hAnsiTheme="majorHAnsi" w:cstheme="majorHAnsi"/>
          <w:color w:val="000000" w:themeColor="text1"/>
          <w:sz w:val="22"/>
          <w:szCs w:val="22"/>
          <w:u w:val="single"/>
        </w:rPr>
      </w:pPr>
    </w:p>
    <w:p w14:paraId="17798972" w14:textId="77777777" w:rsidR="00AD1A01" w:rsidRPr="00AD1A01" w:rsidRDefault="00AD1A01" w:rsidP="00AD1A01">
      <w:pPr>
        <w:jc w:val="both"/>
        <w:rPr>
          <w:rFonts w:asciiTheme="majorHAnsi" w:hAnsiTheme="majorHAnsi" w:cstheme="majorHAnsi"/>
          <w:color w:val="000000" w:themeColor="text1"/>
          <w:sz w:val="22"/>
          <w:szCs w:val="22"/>
          <w:u w:val="single"/>
        </w:rPr>
      </w:pPr>
      <w:r w:rsidRPr="00AD1A01">
        <w:rPr>
          <w:rFonts w:asciiTheme="majorHAnsi" w:hAnsiTheme="majorHAnsi" w:cstheme="majorHAnsi"/>
          <w:color w:val="000000" w:themeColor="text1"/>
          <w:sz w:val="22"/>
          <w:szCs w:val="22"/>
          <w:u w:val="single"/>
        </w:rPr>
        <w:lastRenderedPageBreak/>
        <w:t>Curiosità</w:t>
      </w:r>
    </w:p>
    <w:p w14:paraId="2C9AA1D2"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p>
    <w:p w14:paraId="433ED319" w14:textId="77777777" w:rsidR="00AD1A01" w:rsidRPr="00AD1A01" w:rsidRDefault="00AD1A01" w:rsidP="00AD1A01">
      <w:pPr>
        <w:shd w:val="clear" w:color="auto" w:fill="FFFFFF"/>
        <w:jc w:val="both"/>
        <w:textAlignment w:val="baseline"/>
        <w:rPr>
          <w:rFonts w:asciiTheme="majorHAnsi" w:hAnsiTheme="majorHAnsi" w:cstheme="majorHAnsi"/>
          <w:b/>
          <w:color w:val="000000" w:themeColor="text1"/>
          <w:sz w:val="22"/>
          <w:szCs w:val="22"/>
        </w:rPr>
      </w:pPr>
      <w:r w:rsidRPr="00AD1A01">
        <w:rPr>
          <w:rFonts w:asciiTheme="majorHAnsi" w:hAnsiTheme="majorHAnsi" w:cstheme="majorHAnsi"/>
          <w:b/>
          <w:color w:val="000000" w:themeColor="text1"/>
          <w:sz w:val="22"/>
          <w:szCs w:val="22"/>
        </w:rPr>
        <w:t>Enogastronomia</w:t>
      </w:r>
    </w:p>
    <w:p w14:paraId="5C354FCE" w14:textId="77777777" w:rsidR="00AD1A01" w:rsidRPr="00AD1A01" w:rsidRDefault="00AD1A01" w:rsidP="00AD1A01">
      <w:pPr>
        <w:jc w:val="both"/>
        <w:rPr>
          <w:rFonts w:asciiTheme="majorHAnsi" w:hAnsiTheme="majorHAnsi" w:cstheme="majorHAnsi"/>
          <w:color w:val="000000" w:themeColor="text1"/>
          <w:sz w:val="22"/>
          <w:szCs w:val="22"/>
          <w:shd w:val="clear" w:color="auto" w:fill="FFFFFF"/>
        </w:rPr>
      </w:pPr>
      <w:r w:rsidRPr="00AD1A01">
        <w:rPr>
          <w:rFonts w:asciiTheme="majorHAnsi" w:hAnsiTheme="majorHAnsi" w:cstheme="majorHAnsi"/>
          <w:color w:val="000000" w:themeColor="text1"/>
          <w:sz w:val="22"/>
          <w:szCs w:val="22"/>
        </w:rPr>
        <w:t xml:space="preserve">Nel cuore della </w:t>
      </w:r>
      <w:r w:rsidRPr="00AD1A01">
        <w:rPr>
          <w:rFonts w:asciiTheme="majorHAnsi" w:hAnsiTheme="majorHAnsi" w:cstheme="majorHAnsi"/>
          <w:i/>
          <w:color w:val="000000" w:themeColor="text1"/>
          <w:sz w:val="22"/>
          <w:szCs w:val="22"/>
        </w:rPr>
        <w:t>Food Valley</w:t>
      </w:r>
      <w:r w:rsidRPr="00AD1A01">
        <w:rPr>
          <w:rFonts w:asciiTheme="majorHAnsi" w:hAnsiTheme="majorHAnsi" w:cstheme="majorHAnsi"/>
          <w:color w:val="000000" w:themeColor="text1"/>
          <w:sz w:val="22"/>
          <w:szCs w:val="22"/>
        </w:rPr>
        <w:t xml:space="preserve"> di Destinazione Turistica Emilia, si possono gustare eccellenti prodotti conosciuti in tutto il mondo. </w:t>
      </w:r>
      <w:r w:rsidRPr="00AD1A01">
        <w:rPr>
          <w:rFonts w:asciiTheme="majorHAnsi" w:hAnsiTheme="majorHAnsi" w:cstheme="majorHAnsi"/>
          <w:color w:val="000000" w:themeColor="text1"/>
          <w:sz w:val="22"/>
          <w:szCs w:val="22"/>
          <w:shd w:val="clear" w:color="auto" w:fill="FFFFFF"/>
        </w:rPr>
        <w:t xml:space="preserve">8 DOP: </w:t>
      </w:r>
      <w:r w:rsidRPr="00AD1A01">
        <w:rPr>
          <w:rFonts w:asciiTheme="majorHAnsi" w:hAnsiTheme="majorHAnsi" w:cstheme="majorHAnsi"/>
          <w:b/>
          <w:color w:val="000000" w:themeColor="text1"/>
          <w:sz w:val="22"/>
          <w:szCs w:val="22"/>
          <w:shd w:val="clear" w:color="auto" w:fill="FFFFFF"/>
        </w:rPr>
        <w:t>Aceto Balsamico Tradizionale di Reggio Emilia</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Coppa Piacentina</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Culatello di Zibello</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Grana Padano</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Pancetta Piacentina</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Parmigiano Reggiano</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Prosciutto di Parma</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Salame Piacentino</w:t>
      </w:r>
      <w:r w:rsidRPr="00AD1A01">
        <w:rPr>
          <w:rFonts w:asciiTheme="majorHAnsi" w:hAnsiTheme="majorHAnsi" w:cstheme="majorHAnsi"/>
          <w:color w:val="000000" w:themeColor="text1"/>
          <w:sz w:val="22"/>
          <w:szCs w:val="22"/>
          <w:shd w:val="clear" w:color="auto" w:fill="FFFFFF"/>
        </w:rPr>
        <w:t xml:space="preserve">. 5 DOC: </w:t>
      </w:r>
      <w:r w:rsidRPr="00AD1A01">
        <w:rPr>
          <w:rFonts w:asciiTheme="majorHAnsi" w:hAnsiTheme="majorHAnsi" w:cstheme="majorHAnsi"/>
          <w:b/>
          <w:color w:val="000000" w:themeColor="text1"/>
          <w:sz w:val="22"/>
          <w:szCs w:val="22"/>
          <w:shd w:val="clear" w:color="auto" w:fill="FFFFFF"/>
        </w:rPr>
        <w:t>Colli di Parma</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Colli Piacentini</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Gutturnio</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Ortrugo dei Colli Piacentini</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Reggiano</w:t>
      </w:r>
      <w:r w:rsidRPr="00AD1A01">
        <w:rPr>
          <w:rFonts w:asciiTheme="majorHAnsi" w:hAnsiTheme="majorHAnsi" w:cstheme="majorHAnsi"/>
          <w:color w:val="000000" w:themeColor="text1"/>
          <w:sz w:val="22"/>
          <w:szCs w:val="22"/>
        </w:rPr>
        <w:t xml:space="preserve">. </w:t>
      </w:r>
      <w:r w:rsidRPr="00AD1A01">
        <w:rPr>
          <w:rFonts w:asciiTheme="majorHAnsi" w:hAnsiTheme="majorHAnsi" w:cstheme="majorHAnsi"/>
          <w:color w:val="000000" w:themeColor="text1"/>
          <w:sz w:val="22"/>
          <w:szCs w:val="22"/>
          <w:shd w:val="clear" w:color="auto" w:fill="FFFFFF"/>
        </w:rPr>
        <w:t xml:space="preserve">4 IGP: </w:t>
      </w:r>
      <w:r w:rsidRPr="00AD1A01">
        <w:rPr>
          <w:rFonts w:asciiTheme="majorHAnsi" w:hAnsiTheme="majorHAnsi" w:cstheme="majorHAnsi"/>
          <w:b/>
          <w:color w:val="000000" w:themeColor="text1"/>
          <w:sz w:val="22"/>
          <w:szCs w:val="22"/>
          <w:shd w:val="clear" w:color="auto" w:fill="FFFFFF"/>
        </w:rPr>
        <w:t>Anguria Reggiana</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Coppa di Parma</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Fungo di Borgotaro</w:t>
      </w:r>
      <w:r w:rsidRPr="00AD1A01">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Salame Felino</w:t>
      </w:r>
      <w:r w:rsidRPr="00AD1A01">
        <w:rPr>
          <w:rFonts w:asciiTheme="majorHAnsi" w:hAnsiTheme="majorHAnsi" w:cstheme="majorHAnsi"/>
          <w:color w:val="000000" w:themeColor="text1"/>
          <w:sz w:val="22"/>
          <w:szCs w:val="22"/>
          <w:shd w:val="clear" w:color="auto" w:fill="FFFFFF"/>
        </w:rPr>
        <w:t xml:space="preserve">. </w:t>
      </w:r>
    </w:p>
    <w:p w14:paraId="044376FE" w14:textId="77777777" w:rsidR="00AD1A01" w:rsidRPr="00AD1A01" w:rsidRDefault="00AD1A01" w:rsidP="00AD1A01">
      <w:pPr>
        <w:jc w:val="both"/>
        <w:rPr>
          <w:rFonts w:asciiTheme="majorHAnsi" w:hAnsiTheme="majorHAnsi" w:cstheme="majorHAnsi"/>
          <w:color w:val="000000" w:themeColor="text1"/>
          <w:sz w:val="22"/>
          <w:szCs w:val="22"/>
        </w:rPr>
      </w:pPr>
      <w:r w:rsidRPr="00AD1A01">
        <w:rPr>
          <w:rFonts w:asciiTheme="majorHAnsi" w:hAnsiTheme="majorHAnsi" w:cstheme="majorHAnsi"/>
          <w:color w:val="000000" w:themeColor="text1"/>
          <w:sz w:val="22"/>
          <w:szCs w:val="22"/>
        </w:rPr>
        <w:t>I c</w:t>
      </w:r>
      <w:r w:rsidRPr="00AD1A01">
        <w:rPr>
          <w:rFonts w:asciiTheme="majorHAnsi" w:hAnsiTheme="majorHAnsi" w:cstheme="majorHAnsi"/>
          <w:bCs/>
          <w:color w:val="000000" w:themeColor="text1"/>
          <w:sz w:val="22"/>
          <w:szCs w:val="22"/>
          <w:bdr w:val="none" w:sz="0" w:space="0" w:color="auto" w:frame="1"/>
        </w:rPr>
        <w:t>aseifici</w:t>
      </w:r>
      <w:r w:rsidRPr="00AD1A01">
        <w:rPr>
          <w:rFonts w:asciiTheme="majorHAnsi" w:hAnsiTheme="majorHAnsi" w:cstheme="majorHAnsi"/>
          <w:color w:val="000000" w:themeColor="text1"/>
          <w:sz w:val="22"/>
          <w:szCs w:val="22"/>
        </w:rPr>
        <w:t xml:space="preserve">, 167 a Parma e 99 a Reggio Emilia per il Parmigiano Reggiano e 20 a Piacenza per il </w:t>
      </w:r>
      <w:r w:rsidRPr="00AD1A01">
        <w:rPr>
          <w:rFonts w:asciiTheme="majorHAnsi" w:hAnsiTheme="majorHAnsi" w:cstheme="majorHAnsi"/>
          <w:b/>
          <w:color w:val="000000" w:themeColor="text1"/>
          <w:sz w:val="22"/>
          <w:szCs w:val="22"/>
        </w:rPr>
        <w:t>Grana Padano</w:t>
      </w:r>
      <w:r w:rsidRPr="00AD1A01">
        <w:rPr>
          <w:rFonts w:asciiTheme="majorHAnsi" w:hAnsiTheme="majorHAnsi" w:cstheme="majorHAnsi"/>
          <w:color w:val="000000" w:themeColor="text1"/>
          <w:sz w:val="22"/>
          <w:szCs w:val="22"/>
        </w:rPr>
        <w:t xml:space="preserve">; i </w:t>
      </w:r>
      <w:r w:rsidRPr="00AD1A01">
        <w:rPr>
          <w:rFonts w:asciiTheme="majorHAnsi" w:hAnsiTheme="majorHAnsi" w:cstheme="majorHAnsi"/>
          <w:bCs/>
          <w:color w:val="000000" w:themeColor="text1"/>
          <w:sz w:val="22"/>
          <w:szCs w:val="22"/>
          <w:bdr w:val="none" w:sz="0" w:space="0" w:color="auto" w:frame="1"/>
        </w:rPr>
        <w:t>salumifici</w:t>
      </w:r>
      <w:r w:rsidRPr="00AD1A01">
        <w:rPr>
          <w:rFonts w:asciiTheme="majorHAnsi" w:hAnsiTheme="majorHAnsi" w:cstheme="majorHAnsi"/>
          <w:color w:val="000000" w:themeColor="text1"/>
          <w:sz w:val="22"/>
          <w:szCs w:val="22"/>
        </w:rPr>
        <w:t xml:space="preserve">, 132 dedicati al Prosciutto di Parma, 13 specializzati nella produzione di </w:t>
      </w:r>
      <w:r w:rsidRPr="00AD1A01">
        <w:rPr>
          <w:rFonts w:asciiTheme="majorHAnsi" w:hAnsiTheme="majorHAnsi" w:cstheme="majorHAnsi"/>
          <w:b/>
          <w:color w:val="000000" w:themeColor="text1"/>
          <w:sz w:val="22"/>
          <w:szCs w:val="22"/>
        </w:rPr>
        <w:t>Salumi Dop piacentini</w:t>
      </w:r>
      <w:r w:rsidRPr="00AD1A01">
        <w:rPr>
          <w:rFonts w:asciiTheme="majorHAnsi" w:hAnsiTheme="majorHAnsi" w:cstheme="majorHAnsi"/>
          <w:color w:val="000000" w:themeColor="text1"/>
          <w:sz w:val="22"/>
          <w:szCs w:val="22"/>
        </w:rPr>
        <w:t xml:space="preserve"> e 14 al </w:t>
      </w:r>
      <w:r w:rsidRPr="00AD1A01">
        <w:rPr>
          <w:rFonts w:asciiTheme="majorHAnsi" w:hAnsiTheme="majorHAnsi" w:cstheme="majorHAnsi"/>
          <w:b/>
          <w:color w:val="000000" w:themeColor="text1"/>
          <w:sz w:val="22"/>
          <w:szCs w:val="22"/>
        </w:rPr>
        <w:t>Salame Felino</w:t>
      </w:r>
      <w:r w:rsidRPr="00AD1A01">
        <w:rPr>
          <w:rFonts w:asciiTheme="majorHAnsi" w:hAnsiTheme="majorHAnsi" w:cstheme="majorHAnsi"/>
          <w:color w:val="000000" w:themeColor="text1"/>
          <w:sz w:val="22"/>
          <w:szCs w:val="22"/>
        </w:rPr>
        <w:t xml:space="preserve">, 23 per il </w:t>
      </w:r>
      <w:r w:rsidRPr="00AD1A01">
        <w:rPr>
          <w:rFonts w:asciiTheme="majorHAnsi" w:hAnsiTheme="majorHAnsi" w:cstheme="majorHAnsi"/>
          <w:b/>
          <w:color w:val="000000" w:themeColor="text1"/>
          <w:sz w:val="22"/>
          <w:szCs w:val="22"/>
        </w:rPr>
        <w:t>Culatello di Zibello</w:t>
      </w:r>
      <w:r w:rsidRPr="00AD1A01">
        <w:rPr>
          <w:rFonts w:asciiTheme="majorHAnsi" w:hAnsiTheme="majorHAnsi" w:cstheme="majorHAnsi"/>
          <w:color w:val="000000" w:themeColor="text1"/>
          <w:sz w:val="22"/>
          <w:szCs w:val="22"/>
        </w:rPr>
        <w:t xml:space="preserve"> e 14 inseriti nel Consorzio del Culatello e degli Antichi Produttori del Culatello e della Spalla Cruda; </w:t>
      </w:r>
      <w:r w:rsidRPr="00AD1A01">
        <w:rPr>
          <w:rFonts w:asciiTheme="majorHAnsi" w:hAnsiTheme="majorHAnsi" w:cstheme="majorHAnsi"/>
          <w:bCs/>
          <w:color w:val="000000" w:themeColor="text1"/>
          <w:sz w:val="22"/>
          <w:szCs w:val="22"/>
          <w:bdr w:val="none" w:sz="0" w:space="0" w:color="auto" w:frame="1"/>
        </w:rPr>
        <w:t>26</w:t>
      </w:r>
      <w:r w:rsidRPr="00AD1A01">
        <w:rPr>
          <w:rFonts w:asciiTheme="majorHAnsi" w:hAnsiTheme="majorHAnsi" w:cstheme="majorHAnsi"/>
          <w:color w:val="000000" w:themeColor="text1"/>
          <w:sz w:val="22"/>
          <w:szCs w:val="22"/>
        </w:rPr>
        <w:t> sono gli aderenti al </w:t>
      </w:r>
      <w:r w:rsidRPr="00AD1A01">
        <w:rPr>
          <w:rFonts w:asciiTheme="majorHAnsi" w:hAnsiTheme="majorHAnsi" w:cstheme="majorHAnsi"/>
          <w:bCs/>
          <w:color w:val="000000" w:themeColor="text1"/>
          <w:sz w:val="22"/>
          <w:szCs w:val="22"/>
          <w:bdr w:val="none" w:sz="0" w:space="0" w:color="auto" w:frame="1"/>
        </w:rPr>
        <w:t>Consorzio per l’Aceto Balsamico Tradizionale di Reggio Emilia</w:t>
      </w:r>
      <w:r w:rsidRPr="00AD1A01">
        <w:rPr>
          <w:rFonts w:asciiTheme="majorHAnsi" w:hAnsiTheme="majorHAnsi" w:cstheme="majorHAnsi"/>
          <w:color w:val="000000" w:themeColor="text1"/>
          <w:sz w:val="22"/>
          <w:szCs w:val="22"/>
        </w:rPr>
        <w:t xml:space="preserve">; </w:t>
      </w:r>
      <w:r w:rsidRPr="00AD1A01">
        <w:rPr>
          <w:rFonts w:asciiTheme="majorHAnsi" w:hAnsiTheme="majorHAnsi" w:cstheme="majorHAnsi"/>
          <w:bCs/>
          <w:color w:val="000000" w:themeColor="text1"/>
          <w:sz w:val="22"/>
          <w:szCs w:val="22"/>
          <w:bdr w:val="none" w:sz="0" w:space="0" w:color="auto" w:frame="1"/>
        </w:rPr>
        <w:t>147 le cantine</w:t>
      </w:r>
      <w:r w:rsidRPr="00AD1A01">
        <w:rPr>
          <w:rFonts w:asciiTheme="majorHAnsi" w:hAnsiTheme="majorHAnsi" w:cstheme="majorHAnsi"/>
          <w:color w:val="000000" w:themeColor="text1"/>
          <w:sz w:val="22"/>
          <w:szCs w:val="22"/>
        </w:rPr>
        <w:t xml:space="preserve"> produttrici di vini DOP, delle quali 22 a Parma, 90 a Piacenza e 35 a Reggio Emilia; </w:t>
      </w:r>
      <w:r w:rsidRPr="00AD1A01">
        <w:rPr>
          <w:rFonts w:asciiTheme="majorHAnsi" w:hAnsiTheme="majorHAnsi" w:cstheme="majorHAnsi"/>
          <w:bCs/>
          <w:color w:val="000000" w:themeColor="text1"/>
          <w:sz w:val="22"/>
          <w:szCs w:val="22"/>
          <w:bdr w:val="none" w:sz="0" w:space="0" w:color="auto" w:frame="1"/>
        </w:rPr>
        <w:t>7 i ristoranti stellati</w:t>
      </w:r>
      <w:r w:rsidRPr="00AD1A01">
        <w:rPr>
          <w:rFonts w:asciiTheme="majorHAnsi" w:hAnsiTheme="majorHAnsi" w:cstheme="majorHAnsi"/>
          <w:color w:val="000000" w:themeColor="text1"/>
          <w:sz w:val="22"/>
          <w:szCs w:val="22"/>
        </w:rPr>
        <w:t xml:space="preserve">, dei quali 3 a Parma, 2 a Reggio Emilia e 2 a Piacenza. </w:t>
      </w:r>
    </w:p>
    <w:p w14:paraId="2B38A9FE" w14:textId="77777777" w:rsidR="00AD1A01" w:rsidRPr="00AD1A01" w:rsidRDefault="00AD1A01" w:rsidP="00AD1A01">
      <w:pPr>
        <w:jc w:val="both"/>
        <w:rPr>
          <w:rFonts w:asciiTheme="majorHAnsi" w:hAnsiTheme="majorHAnsi" w:cstheme="majorHAnsi"/>
          <w:color w:val="000000" w:themeColor="text1"/>
          <w:sz w:val="22"/>
          <w:szCs w:val="22"/>
        </w:rPr>
      </w:pPr>
    </w:p>
    <w:p w14:paraId="37DE4632" w14:textId="77777777" w:rsidR="00AD1A01" w:rsidRPr="00AD1A01" w:rsidRDefault="00AD1A01" w:rsidP="00AD1A01">
      <w:pPr>
        <w:jc w:val="both"/>
        <w:rPr>
          <w:rFonts w:asciiTheme="majorHAnsi" w:hAnsiTheme="majorHAnsi" w:cstheme="majorHAnsi"/>
          <w:b/>
          <w:color w:val="000000" w:themeColor="text1"/>
          <w:sz w:val="22"/>
          <w:szCs w:val="22"/>
        </w:rPr>
      </w:pPr>
      <w:r w:rsidRPr="00AD1A01">
        <w:rPr>
          <w:rFonts w:asciiTheme="majorHAnsi" w:hAnsiTheme="majorHAnsi" w:cstheme="majorHAnsi"/>
          <w:b/>
          <w:color w:val="000000" w:themeColor="text1"/>
          <w:sz w:val="22"/>
          <w:szCs w:val="22"/>
        </w:rPr>
        <w:t>Turismo</w:t>
      </w:r>
    </w:p>
    <w:p w14:paraId="6537CC98" w14:textId="77777777" w:rsidR="00AD1A01" w:rsidRPr="00AD1A01" w:rsidRDefault="00AD1A01" w:rsidP="00AD1A01">
      <w:pPr>
        <w:jc w:val="both"/>
        <w:rPr>
          <w:rFonts w:asciiTheme="majorHAnsi" w:hAnsiTheme="majorHAnsi" w:cstheme="majorHAnsi"/>
          <w:color w:val="000000" w:themeColor="text1"/>
          <w:sz w:val="22"/>
          <w:szCs w:val="22"/>
        </w:rPr>
      </w:pPr>
      <w:r w:rsidRPr="00AD1A01">
        <w:rPr>
          <w:rFonts w:asciiTheme="majorHAnsi" w:hAnsiTheme="majorHAnsi" w:cstheme="majorHAnsi"/>
          <w:color w:val="000000" w:themeColor="text1"/>
          <w:sz w:val="22"/>
          <w:szCs w:val="22"/>
        </w:rPr>
        <w:t>Oltre alle</w:t>
      </w:r>
      <w:r w:rsidRPr="00AD1A01">
        <w:rPr>
          <w:rFonts w:asciiTheme="majorHAnsi" w:hAnsiTheme="majorHAnsi" w:cstheme="majorHAnsi"/>
          <w:b/>
          <w:bCs/>
          <w:color w:val="000000" w:themeColor="text1"/>
          <w:sz w:val="22"/>
          <w:szCs w:val="22"/>
          <w:bdr w:val="none" w:sz="0" w:space="0" w:color="auto" w:frame="1"/>
        </w:rPr>
        <w:t> 3 città capoluogo di Parma, Piacenza e Reggio Emilia</w:t>
      </w:r>
      <w:r w:rsidRPr="00AD1A01">
        <w:rPr>
          <w:rFonts w:asciiTheme="majorHAnsi" w:hAnsiTheme="majorHAnsi" w:cstheme="majorHAnsi"/>
          <w:color w:val="000000" w:themeColor="text1"/>
          <w:sz w:val="22"/>
          <w:szCs w:val="22"/>
        </w:rPr>
        <w:t>, il territorio coinvolge più di </w:t>
      </w:r>
      <w:r w:rsidRPr="00AD1A01">
        <w:rPr>
          <w:rFonts w:asciiTheme="majorHAnsi" w:hAnsiTheme="majorHAnsi" w:cstheme="majorHAnsi"/>
          <w:b/>
          <w:bCs/>
          <w:color w:val="000000" w:themeColor="text1"/>
          <w:sz w:val="22"/>
          <w:szCs w:val="22"/>
          <w:bdr w:val="none" w:sz="0" w:space="0" w:color="auto" w:frame="1"/>
        </w:rPr>
        <w:t>100 comuni</w:t>
      </w:r>
      <w:r w:rsidRPr="00AD1A01">
        <w:rPr>
          <w:rFonts w:asciiTheme="majorHAnsi" w:hAnsiTheme="majorHAnsi" w:cstheme="majorHAnsi"/>
          <w:color w:val="000000" w:themeColor="text1"/>
          <w:sz w:val="22"/>
          <w:szCs w:val="22"/>
        </w:rPr>
        <w:t>, per oltre </w:t>
      </w:r>
      <w:r w:rsidRPr="00AD1A01">
        <w:rPr>
          <w:rFonts w:asciiTheme="majorHAnsi" w:hAnsiTheme="majorHAnsi" w:cstheme="majorHAnsi"/>
          <w:b/>
          <w:bCs/>
          <w:color w:val="000000" w:themeColor="text1"/>
          <w:sz w:val="22"/>
          <w:szCs w:val="22"/>
          <w:bdr w:val="none" w:sz="0" w:space="0" w:color="auto" w:frame="1"/>
        </w:rPr>
        <w:t xml:space="preserve">1.000.000 di abitanti. </w:t>
      </w:r>
      <w:r w:rsidRPr="00AD1A01">
        <w:rPr>
          <w:rFonts w:asciiTheme="majorHAnsi" w:hAnsiTheme="majorHAnsi" w:cstheme="majorHAnsi"/>
          <w:color w:val="000000" w:themeColor="text1"/>
          <w:sz w:val="22"/>
          <w:szCs w:val="22"/>
        </w:rPr>
        <w:t xml:space="preserve">Ecco qualche dato interessante: </w:t>
      </w:r>
      <w:r w:rsidRPr="00AD1A01">
        <w:rPr>
          <w:rFonts w:asciiTheme="majorHAnsi" w:hAnsiTheme="majorHAnsi" w:cstheme="majorHAnsi"/>
          <w:b/>
          <w:bCs/>
          <w:color w:val="000000" w:themeColor="text1"/>
          <w:sz w:val="22"/>
          <w:szCs w:val="22"/>
          <w:bdr w:val="none" w:sz="0" w:space="0" w:color="auto" w:frame="1"/>
        </w:rPr>
        <w:t>142 musei</w:t>
      </w:r>
      <w:r w:rsidRPr="00AD1A01">
        <w:rPr>
          <w:rFonts w:asciiTheme="majorHAnsi" w:hAnsiTheme="majorHAnsi" w:cstheme="majorHAnsi"/>
          <w:color w:val="000000" w:themeColor="text1"/>
          <w:sz w:val="22"/>
          <w:szCs w:val="22"/>
        </w:rPr>
        <w:t xml:space="preserve"> dei quali, oltre agli 8 Musei del Cibo, 57 a Parma, 51 a Piacenza e 26 a Reggio Emilia; </w:t>
      </w:r>
      <w:r w:rsidRPr="00AD1A01">
        <w:rPr>
          <w:rFonts w:asciiTheme="majorHAnsi" w:hAnsiTheme="majorHAnsi" w:cstheme="majorHAnsi"/>
          <w:b/>
          <w:bCs/>
          <w:color w:val="000000" w:themeColor="text1"/>
          <w:sz w:val="22"/>
          <w:szCs w:val="22"/>
          <w:bdr w:val="none" w:sz="0" w:space="0" w:color="auto" w:frame="1"/>
        </w:rPr>
        <w:t>51 teatri</w:t>
      </w:r>
      <w:r w:rsidRPr="00AD1A01">
        <w:rPr>
          <w:rFonts w:asciiTheme="majorHAnsi" w:hAnsiTheme="majorHAnsi" w:cstheme="majorHAnsi"/>
          <w:color w:val="000000" w:themeColor="text1"/>
          <w:sz w:val="22"/>
          <w:szCs w:val="22"/>
        </w:rPr>
        <w:t xml:space="preserve"> tra storici e contemporanei, dei quali 15 a Parma, 12 a Piacenza e ben 23 a Reggio Emilia; </w:t>
      </w:r>
      <w:r w:rsidRPr="00AD1A01">
        <w:rPr>
          <w:rFonts w:asciiTheme="majorHAnsi" w:hAnsiTheme="majorHAnsi" w:cstheme="majorHAnsi"/>
          <w:b/>
          <w:bCs/>
          <w:color w:val="000000" w:themeColor="text1"/>
          <w:sz w:val="22"/>
          <w:szCs w:val="22"/>
          <w:bdr w:val="none" w:sz="0" w:space="0" w:color="auto" w:frame="1"/>
        </w:rPr>
        <w:t>1 Parco Nazionale riserva Mab Unesco, gli 11 Parchi del Ducato - </w:t>
      </w:r>
      <w:r w:rsidRPr="00AD1A01">
        <w:rPr>
          <w:rFonts w:asciiTheme="majorHAnsi" w:hAnsiTheme="majorHAnsi" w:cstheme="majorHAnsi"/>
          <w:color w:val="000000" w:themeColor="text1"/>
          <w:sz w:val="22"/>
          <w:szCs w:val="22"/>
        </w:rPr>
        <w:t xml:space="preserve">di cui 5 parchi regionali, 1 parco provinciale, 5 riserve - e 8 tra aree naturalistiche, oasi e riserve nella provincia di Reggio Emilia; </w:t>
      </w:r>
      <w:r w:rsidRPr="00AD1A01">
        <w:rPr>
          <w:rFonts w:asciiTheme="majorHAnsi" w:hAnsiTheme="majorHAnsi" w:cstheme="majorHAnsi"/>
          <w:b/>
          <w:bCs/>
          <w:color w:val="000000" w:themeColor="text1"/>
          <w:sz w:val="22"/>
          <w:szCs w:val="22"/>
          <w:bdr w:val="none" w:sz="0" w:space="0" w:color="auto" w:frame="1"/>
        </w:rPr>
        <w:t>161 km di Fiume Po</w:t>
      </w:r>
      <w:r w:rsidRPr="00AD1A01">
        <w:rPr>
          <w:rFonts w:asciiTheme="majorHAnsi" w:hAnsiTheme="majorHAnsi" w:cstheme="majorHAnsi"/>
          <w:color w:val="000000" w:themeColor="text1"/>
          <w:sz w:val="22"/>
          <w:szCs w:val="22"/>
        </w:rPr>
        <w:t xml:space="preserve"> sui 652 km totali del suo corso, dei quali 96 a Piacenza, 47 a Parma e 18 a Reggio Emilia; </w:t>
      </w:r>
      <w:r w:rsidRPr="00AD1A01">
        <w:rPr>
          <w:rFonts w:asciiTheme="majorHAnsi" w:hAnsiTheme="majorHAnsi" w:cstheme="majorHAnsi"/>
          <w:b/>
          <w:bCs/>
          <w:color w:val="000000" w:themeColor="text1"/>
          <w:sz w:val="22"/>
          <w:szCs w:val="22"/>
          <w:bdr w:val="none" w:sz="0" w:space="0" w:color="auto" w:frame="1"/>
        </w:rPr>
        <w:t>50 castelli</w:t>
      </w:r>
      <w:r w:rsidRPr="00AD1A01">
        <w:rPr>
          <w:rFonts w:asciiTheme="majorHAnsi" w:hAnsiTheme="majorHAnsi" w:cstheme="majorHAnsi"/>
          <w:color w:val="000000" w:themeColor="text1"/>
          <w:sz w:val="22"/>
          <w:szCs w:val="22"/>
        </w:rPr>
        <w:t xml:space="preserve"> disseminati dagli Appennini, alle colline e la Bassa; </w:t>
      </w:r>
      <w:r w:rsidRPr="00AD1A01">
        <w:rPr>
          <w:rFonts w:asciiTheme="majorHAnsi" w:hAnsiTheme="majorHAnsi" w:cstheme="majorHAnsi"/>
          <w:b/>
          <w:bCs/>
          <w:color w:val="000000" w:themeColor="text1"/>
          <w:sz w:val="22"/>
          <w:szCs w:val="22"/>
          <w:bdr w:val="none" w:sz="0" w:space="0" w:color="auto" w:frame="1"/>
        </w:rPr>
        <w:t>4 stazioni termali</w:t>
      </w:r>
      <w:r w:rsidRPr="00AD1A01">
        <w:rPr>
          <w:rFonts w:asciiTheme="majorHAnsi" w:hAnsiTheme="majorHAnsi" w:cstheme="majorHAnsi"/>
          <w:color w:val="000000" w:themeColor="text1"/>
          <w:sz w:val="22"/>
          <w:szCs w:val="22"/>
        </w:rPr>
        <w:t> tra Parma e Reggio Emilia; oltre </w:t>
      </w:r>
      <w:r w:rsidRPr="00AD1A01">
        <w:rPr>
          <w:rFonts w:asciiTheme="majorHAnsi" w:hAnsiTheme="majorHAnsi" w:cstheme="majorHAnsi"/>
          <w:b/>
          <w:bCs/>
          <w:color w:val="000000" w:themeColor="text1"/>
          <w:sz w:val="22"/>
          <w:szCs w:val="22"/>
          <w:bdr w:val="none" w:sz="0" w:space="0" w:color="auto" w:frame="1"/>
        </w:rPr>
        <w:t>13 borghi di interesse storico e artistico</w:t>
      </w:r>
      <w:r w:rsidRPr="00AD1A01">
        <w:rPr>
          <w:rFonts w:asciiTheme="majorHAnsi" w:hAnsiTheme="majorHAnsi" w:cstheme="majorHAnsi"/>
          <w:color w:val="000000" w:themeColor="text1"/>
          <w:sz w:val="22"/>
          <w:szCs w:val="22"/>
        </w:rPr>
        <w:t>, certificati da riconoscimenti come la Bandiera Arancione e quelli di Borghi autentici, Borgo dei borghi 2018 e Borghi più belli d’Italia.</w:t>
      </w:r>
      <w:r>
        <w:rPr>
          <w:rFonts w:asciiTheme="majorHAnsi" w:hAnsiTheme="majorHAnsi" w:cstheme="majorHAnsi"/>
          <w:color w:val="000000" w:themeColor="text1"/>
          <w:sz w:val="22"/>
          <w:szCs w:val="22"/>
        </w:rPr>
        <w:t xml:space="preserve"> </w:t>
      </w:r>
      <w:r w:rsidRPr="00AD1A01">
        <w:rPr>
          <w:rFonts w:asciiTheme="majorHAnsi" w:hAnsiTheme="majorHAnsi" w:cstheme="majorHAnsi"/>
          <w:color w:val="000000"/>
          <w:sz w:val="22"/>
          <w:szCs w:val="22"/>
          <w:shd w:val="clear" w:color="auto" w:fill="FFFFFF"/>
        </w:rPr>
        <w:t xml:space="preserve">Svariati riconoscimenti UNESCO, tra i quali quello di </w:t>
      </w:r>
      <w:r w:rsidRPr="00AD1A01">
        <w:rPr>
          <w:rFonts w:asciiTheme="majorHAnsi" w:hAnsiTheme="majorHAnsi" w:cstheme="majorHAnsi"/>
          <w:b/>
          <w:color w:val="000000"/>
          <w:sz w:val="22"/>
          <w:szCs w:val="22"/>
          <w:shd w:val="clear" w:color="auto" w:fill="FFFFFF"/>
        </w:rPr>
        <w:t>Parma Città Creativa Unesco</w:t>
      </w:r>
      <w:r w:rsidRPr="00AD1A01">
        <w:rPr>
          <w:rFonts w:asciiTheme="majorHAnsi" w:hAnsiTheme="majorHAnsi" w:cstheme="majorHAnsi"/>
          <w:color w:val="000000"/>
          <w:sz w:val="22"/>
          <w:szCs w:val="22"/>
          <w:shd w:val="clear" w:color="auto" w:fill="FFFFFF"/>
        </w:rPr>
        <w:t xml:space="preserve"> per la gastronomia, la Segnalazione UNESCO del </w:t>
      </w:r>
      <w:r w:rsidRPr="00AD1A01">
        <w:rPr>
          <w:rFonts w:asciiTheme="majorHAnsi" w:hAnsiTheme="majorHAnsi" w:cstheme="majorHAnsi"/>
          <w:b/>
          <w:color w:val="000000"/>
          <w:sz w:val="22"/>
          <w:szCs w:val="22"/>
          <w:shd w:val="clear" w:color="auto" w:fill="FFFFFF"/>
        </w:rPr>
        <w:t>Battistero di Parma</w:t>
      </w:r>
      <w:r w:rsidRPr="00AD1A01">
        <w:rPr>
          <w:rFonts w:asciiTheme="majorHAnsi" w:hAnsiTheme="majorHAnsi" w:cstheme="majorHAnsi"/>
          <w:color w:val="000000"/>
          <w:sz w:val="22"/>
          <w:szCs w:val="22"/>
          <w:shd w:val="clear" w:color="auto" w:fill="FFFFFF"/>
        </w:rPr>
        <w:t xml:space="preserve"> tra i siti di maggiore valore astronomico a livello mondiale, il titolo di </w:t>
      </w:r>
      <w:r w:rsidRPr="00AD1A01">
        <w:rPr>
          <w:rFonts w:asciiTheme="majorHAnsi" w:hAnsiTheme="majorHAnsi" w:cstheme="majorHAnsi"/>
          <w:b/>
          <w:color w:val="000000"/>
          <w:sz w:val="22"/>
          <w:szCs w:val="22"/>
          <w:shd w:val="clear" w:color="auto" w:fill="FFFFFF"/>
        </w:rPr>
        <w:t>Riserva di Biosfera MAB UNESCO</w:t>
      </w:r>
      <w:r w:rsidRPr="00AD1A01">
        <w:rPr>
          <w:rFonts w:asciiTheme="majorHAnsi" w:hAnsiTheme="majorHAnsi" w:cstheme="majorHAnsi"/>
          <w:color w:val="000000"/>
          <w:sz w:val="22"/>
          <w:szCs w:val="22"/>
          <w:shd w:val="clear" w:color="auto" w:fill="FFFFFF"/>
        </w:rPr>
        <w:t xml:space="preserve"> ottenuto da Parco Nazionale dell’Appennino Tosco Emiliano province di Parma e Reggio Emilia.</w:t>
      </w:r>
    </w:p>
    <w:p w14:paraId="28B0DAA8" w14:textId="77777777" w:rsidR="00AD1A01" w:rsidRPr="00AD1A01" w:rsidRDefault="00AD1A01" w:rsidP="00AD1A01">
      <w:pPr>
        <w:jc w:val="both"/>
        <w:rPr>
          <w:rFonts w:asciiTheme="majorHAnsi" w:hAnsiTheme="majorHAnsi" w:cstheme="majorHAnsi"/>
          <w:b/>
          <w:color w:val="000000" w:themeColor="text1"/>
          <w:sz w:val="22"/>
          <w:szCs w:val="22"/>
        </w:rPr>
      </w:pPr>
    </w:p>
    <w:p w14:paraId="23C1270A" w14:textId="77777777" w:rsidR="00AD1A01" w:rsidRPr="00AD1A01" w:rsidRDefault="00AD1A01" w:rsidP="00AD1A01">
      <w:pPr>
        <w:shd w:val="clear" w:color="auto" w:fill="FFFFFF"/>
        <w:jc w:val="both"/>
        <w:textAlignment w:val="baseline"/>
        <w:rPr>
          <w:rFonts w:asciiTheme="majorHAnsi" w:hAnsiTheme="majorHAnsi" w:cstheme="majorHAnsi"/>
          <w:b/>
          <w:color w:val="000000" w:themeColor="text1"/>
          <w:sz w:val="22"/>
          <w:szCs w:val="22"/>
        </w:rPr>
      </w:pPr>
      <w:r w:rsidRPr="00AD1A01">
        <w:rPr>
          <w:rFonts w:asciiTheme="majorHAnsi" w:hAnsiTheme="majorHAnsi" w:cstheme="majorHAnsi"/>
          <w:b/>
          <w:color w:val="000000" w:themeColor="text1"/>
          <w:sz w:val="22"/>
          <w:szCs w:val="22"/>
        </w:rPr>
        <w:t>Cultura</w:t>
      </w:r>
    </w:p>
    <w:p w14:paraId="44037377" w14:textId="77777777" w:rsidR="00AD1A01" w:rsidRPr="00AD1A01" w:rsidRDefault="00AD1A01" w:rsidP="00AD1A01">
      <w:pPr>
        <w:jc w:val="both"/>
        <w:rPr>
          <w:rFonts w:asciiTheme="majorHAnsi" w:hAnsiTheme="majorHAnsi" w:cstheme="majorHAnsi"/>
          <w:color w:val="000000" w:themeColor="text1"/>
          <w:sz w:val="22"/>
          <w:szCs w:val="22"/>
        </w:rPr>
      </w:pPr>
      <w:r w:rsidRPr="00AD1A01">
        <w:rPr>
          <w:rFonts w:asciiTheme="majorHAnsi" w:hAnsiTheme="majorHAnsi" w:cstheme="majorHAnsi"/>
          <w:color w:val="000000" w:themeColor="text1"/>
          <w:sz w:val="22"/>
          <w:szCs w:val="22"/>
        </w:rPr>
        <w:t xml:space="preserve">Nel distretto di </w:t>
      </w:r>
      <w:r w:rsidRPr="00AD1A01">
        <w:rPr>
          <w:rFonts w:asciiTheme="majorHAnsi" w:hAnsiTheme="majorHAnsi" w:cstheme="majorHAnsi"/>
          <w:i/>
          <w:color w:val="000000" w:themeColor="text1"/>
          <w:sz w:val="22"/>
          <w:szCs w:val="22"/>
        </w:rPr>
        <w:t>Destinazione Turistica Emilia</w:t>
      </w:r>
      <w:r w:rsidRPr="00AD1A01">
        <w:rPr>
          <w:rFonts w:asciiTheme="majorHAnsi" w:hAnsiTheme="majorHAnsi" w:cstheme="majorHAnsi"/>
          <w:color w:val="000000" w:themeColor="text1"/>
          <w:sz w:val="22"/>
          <w:szCs w:val="22"/>
        </w:rPr>
        <w:t xml:space="preserve"> sono dislocate rocche, castelli, dimore storiche: 50 di età diverse dal castello di Canossa del 1000 a quello di Torrechiara, teatro delle riprese del film Ladyhawke, da quello di Rivalta che vanta la presenza di 2 fantasmi alla Reggia di Colorno. </w:t>
      </w:r>
    </w:p>
    <w:p w14:paraId="537164FC" w14:textId="77777777" w:rsidR="007975B8" w:rsidRPr="00E517EB" w:rsidRDefault="00AD1A01" w:rsidP="00AD1A01">
      <w:pPr>
        <w:jc w:val="both"/>
        <w:rPr>
          <w:rFonts w:asciiTheme="majorHAnsi" w:hAnsiTheme="majorHAnsi" w:cstheme="majorHAnsi"/>
          <w:color w:val="000000" w:themeColor="text1"/>
          <w:sz w:val="22"/>
          <w:szCs w:val="22"/>
        </w:rPr>
      </w:pPr>
      <w:r w:rsidRPr="00AD1A01">
        <w:rPr>
          <w:rFonts w:asciiTheme="majorHAnsi" w:hAnsiTheme="majorHAnsi" w:cstheme="majorHAnsi"/>
          <w:color w:val="000000" w:themeColor="text1"/>
          <w:sz w:val="22"/>
          <w:szCs w:val="22"/>
        </w:rPr>
        <w:t xml:space="preserve">Ma, come anticipato, il </w:t>
      </w:r>
      <w:r w:rsidRPr="00AD1A01">
        <w:rPr>
          <w:rFonts w:asciiTheme="majorHAnsi" w:hAnsiTheme="majorHAnsi" w:cstheme="majorHAnsi"/>
          <w:color w:val="000000" w:themeColor="text1"/>
          <w:sz w:val="22"/>
          <w:szCs w:val="22"/>
          <w:shd w:val="clear" w:color="auto" w:fill="FFFFFF"/>
        </w:rPr>
        <w:t>2019 è anche l'anno di </w:t>
      </w:r>
      <w:r w:rsidRPr="00AD1A01">
        <w:rPr>
          <w:rFonts w:asciiTheme="majorHAnsi" w:hAnsiTheme="majorHAnsi" w:cstheme="majorHAnsi"/>
          <w:b/>
          <w:bCs/>
          <w:color w:val="000000" w:themeColor="text1"/>
          <w:sz w:val="22"/>
          <w:szCs w:val="22"/>
          <w:shd w:val="clear" w:color="auto" w:fill="FFFFFF"/>
        </w:rPr>
        <w:t>Leonardo da Vinci</w:t>
      </w:r>
      <w:r w:rsidRPr="00AD1A01">
        <w:rPr>
          <w:rFonts w:asciiTheme="majorHAnsi" w:hAnsiTheme="majorHAnsi" w:cstheme="majorHAnsi"/>
          <w:color w:val="000000" w:themeColor="text1"/>
          <w:sz w:val="22"/>
          <w:szCs w:val="22"/>
          <w:shd w:val="clear" w:color="auto" w:fill="FFFFFF"/>
        </w:rPr>
        <w:t xml:space="preserve"> per i festeggiamenti del </w:t>
      </w:r>
      <w:r w:rsidRPr="00AD1A01">
        <w:rPr>
          <w:rFonts w:asciiTheme="majorHAnsi" w:hAnsiTheme="majorHAnsi" w:cstheme="majorHAnsi"/>
          <w:b/>
          <w:bCs/>
          <w:color w:val="000000" w:themeColor="text1"/>
          <w:sz w:val="22"/>
          <w:szCs w:val="22"/>
          <w:shd w:val="clear" w:color="auto" w:fill="FFFFFF"/>
        </w:rPr>
        <w:t>500</w:t>
      </w:r>
      <w:r w:rsidRPr="00AD1A01">
        <w:rPr>
          <w:rFonts w:asciiTheme="majorHAnsi" w:hAnsiTheme="majorHAnsi" w:cstheme="majorHAnsi"/>
          <w:color w:val="000000" w:themeColor="text1"/>
          <w:sz w:val="22"/>
          <w:szCs w:val="22"/>
          <w:shd w:val="clear" w:color="auto" w:fill="FFFFFF"/>
        </w:rPr>
        <w:t xml:space="preserve">° anniversario della sua morte e l’evento </w:t>
      </w:r>
      <w:r w:rsidRPr="00AD1A01">
        <w:rPr>
          <w:rFonts w:asciiTheme="majorHAnsi" w:hAnsiTheme="majorHAnsi" w:cstheme="majorHAnsi"/>
          <w:b/>
          <w:i/>
          <w:color w:val="000000" w:themeColor="text1"/>
          <w:sz w:val="22"/>
          <w:szCs w:val="22"/>
          <w:shd w:val="clear" w:color="auto" w:fill="FFFFFF"/>
        </w:rPr>
        <w:t>Emilia4U</w:t>
      </w:r>
      <w:r w:rsidRPr="00AD1A01">
        <w:rPr>
          <w:rFonts w:asciiTheme="majorHAnsi" w:hAnsiTheme="majorHAnsi" w:cstheme="majorHAnsi"/>
          <w:color w:val="000000" w:themeColor="text1"/>
          <w:sz w:val="22"/>
          <w:szCs w:val="22"/>
          <w:shd w:val="clear" w:color="auto" w:fill="FFFFFF"/>
        </w:rPr>
        <w:t xml:space="preserve"> è l’occasione per riscoprire e ribadire i tanti legami tra la città di Milano e il territorio emiliano, a partire proprio dalla figura del genio rinascimentale. Nella </w:t>
      </w:r>
      <w:r w:rsidRPr="00AD1A01">
        <w:rPr>
          <w:rFonts w:asciiTheme="majorHAnsi" w:hAnsiTheme="majorHAnsi" w:cstheme="majorHAnsi"/>
          <w:b/>
          <w:color w:val="000000" w:themeColor="text1"/>
          <w:sz w:val="22"/>
          <w:szCs w:val="22"/>
          <w:shd w:val="clear" w:color="auto" w:fill="FFFFFF"/>
        </w:rPr>
        <w:t>Vigna di Leonardo</w:t>
      </w:r>
      <w:r w:rsidRPr="00AD1A01">
        <w:rPr>
          <w:rFonts w:asciiTheme="majorHAnsi" w:hAnsiTheme="majorHAnsi" w:cstheme="majorHAnsi"/>
          <w:color w:val="000000" w:themeColor="text1"/>
          <w:sz w:val="22"/>
          <w:szCs w:val="22"/>
          <w:shd w:val="clear" w:color="auto" w:fill="FFFFFF"/>
        </w:rPr>
        <w:t xml:space="preserve">, presso la Casa degli Atellani in Corso Magenta a Milano, cresce infatti </w:t>
      </w:r>
      <w:r w:rsidRPr="00AD1A01">
        <w:rPr>
          <w:rFonts w:asciiTheme="majorHAnsi" w:hAnsiTheme="majorHAnsi" w:cstheme="majorHAnsi"/>
          <w:bCs/>
          <w:color w:val="000000" w:themeColor="text1"/>
          <w:sz w:val="22"/>
          <w:szCs w:val="22"/>
        </w:rPr>
        <w:t>l’antico vitigno di</w:t>
      </w:r>
      <w:r w:rsidRPr="00AD1A01">
        <w:rPr>
          <w:rFonts w:asciiTheme="majorHAnsi" w:hAnsiTheme="majorHAnsi" w:cstheme="majorHAnsi"/>
          <w:b/>
          <w:bCs/>
          <w:color w:val="000000" w:themeColor="text1"/>
          <w:sz w:val="22"/>
          <w:szCs w:val="22"/>
        </w:rPr>
        <w:t xml:space="preserve"> Malvasia di Candia Aromatica</w:t>
      </w:r>
      <w:r w:rsidRPr="00AD1A01">
        <w:rPr>
          <w:rFonts w:asciiTheme="majorHAnsi" w:hAnsiTheme="majorHAnsi" w:cstheme="majorHAnsi"/>
          <w:bCs/>
          <w:color w:val="000000" w:themeColor="text1"/>
          <w:sz w:val="22"/>
          <w:szCs w:val="22"/>
        </w:rPr>
        <w:t xml:space="preserve">, già presente durante la dimora dell’artista che ne ha potuto apprezzare la qualità e ripiantato in seguito ai bombardamenti della Seconda Guerra Mondiale, dopo che test genetici sulle radici rimaste in vita per verificarne la tipologia ne hanno appurato la provenienza originale dai vitigni autoctoni </w:t>
      </w:r>
      <w:r w:rsidRPr="00AD1A01">
        <w:rPr>
          <w:rFonts w:asciiTheme="majorHAnsi" w:hAnsiTheme="majorHAnsi" w:cstheme="majorHAnsi"/>
          <w:color w:val="000000" w:themeColor="text1"/>
          <w:sz w:val="22"/>
          <w:szCs w:val="22"/>
          <w:shd w:val="clear" w:color="auto" w:fill="FFFFFF"/>
        </w:rPr>
        <w:t>appartenenti proprio alla tradizione</w:t>
      </w:r>
      <w:r w:rsidRPr="00AD1A01">
        <w:rPr>
          <w:rFonts w:asciiTheme="majorHAnsi" w:hAnsiTheme="majorHAnsi" w:cstheme="majorHAnsi"/>
          <w:b/>
          <w:color w:val="000000" w:themeColor="text1"/>
          <w:sz w:val="22"/>
          <w:szCs w:val="22"/>
          <w:shd w:val="clear" w:color="auto" w:fill="FFFFFF"/>
        </w:rPr>
        <w:t xml:space="preserve"> vitivinicola piacentina</w:t>
      </w:r>
      <w:r w:rsidRPr="00AD1A01">
        <w:rPr>
          <w:rFonts w:asciiTheme="majorHAnsi" w:hAnsiTheme="majorHAnsi" w:cstheme="majorHAnsi"/>
          <w:color w:val="000000" w:themeColor="text1"/>
          <w:sz w:val="22"/>
          <w:szCs w:val="22"/>
          <w:shd w:val="clear" w:color="auto" w:fill="FFFFFF"/>
        </w:rPr>
        <w:t>.</w:t>
      </w:r>
      <w:r w:rsidRPr="00AD1A01">
        <w:rPr>
          <w:rFonts w:asciiTheme="majorHAnsi" w:hAnsiTheme="majorHAnsi" w:cstheme="majorHAnsi"/>
          <w:color w:val="000000" w:themeColor="text1"/>
          <w:sz w:val="22"/>
          <w:szCs w:val="22"/>
        </w:rPr>
        <w:t xml:space="preserve"> </w:t>
      </w:r>
      <w:r w:rsidRPr="00AD1A01">
        <w:rPr>
          <w:rFonts w:asciiTheme="majorHAnsi" w:hAnsiTheme="majorHAnsi" w:cstheme="majorHAnsi"/>
          <w:bCs/>
          <w:color w:val="000000" w:themeColor="text1"/>
          <w:sz w:val="22"/>
          <w:szCs w:val="22"/>
        </w:rPr>
        <w:t xml:space="preserve">E nel vicino </w:t>
      </w:r>
      <w:r w:rsidRPr="00AD1A01">
        <w:rPr>
          <w:rFonts w:asciiTheme="majorHAnsi" w:hAnsiTheme="majorHAnsi" w:cstheme="majorHAnsi"/>
          <w:color w:val="000000" w:themeColor="text1"/>
          <w:sz w:val="22"/>
          <w:szCs w:val="22"/>
        </w:rPr>
        <w:t>refettorio del santuario di Santa Maria delle Grazie di Milano,</w:t>
      </w:r>
      <w:r w:rsidRPr="00AD1A01">
        <w:rPr>
          <w:rFonts w:asciiTheme="majorHAnsi" w:hAnsiTheme="majorHAnsi" w:cstheme="majorHAnsi"/>
          <w:bCs/>
          <w:color w:val="000000" w:themeColor="text1"/>
          <w:sz w:val="22"/>
          <w:szCs w:val="22"/>
        </w:rPr>
        <w:t xml:space="preserve"> </w:t>
      </w:r>
      <w:r w:rsidRPr="00AD1A01">
        <w:rPr>
          <w:rFonts w:asciiTheme="majorHAnsi" w:hAnsiTheme="majorHAnsi" w:cstheme="majorHAnsi"/>
          <w:color w:val="000000" w:themeColor="text1"/>
          <w:sz w:val="22"/>
          <w:szCs w:val="22"/>
        </w:rPr>
        <w:t>l’</w:t>
      </w:r>
      <w:r w:rsidRPr="00AD1A01">
        <w:rPr>
          <w:rFonts w:asciiTheme="majorHAnsi" w:hAnsiTheme="majorHAnsi" w:cstheme="majorHAnsi"/>
          <w:b/>
          <w:color w:val="000000" w:themeColor="text1"/>
          <w:sz w:val="22"/>
          <w:szCs w:val="22"/>
        </w:rPr>
        <w:t xml:space="preserve">Ultima Cena </w:t>
      </w:r>
      <w:r w:rsidRPr="00AD1A01">
        <w:rPr>
          <w:rFonts w:asciiTheme="majorHAnsi" w:hAnsiTheme="majorHAnsi" w:cstheme="majorHAnsi"/>
          <w:color w:val="000000" w:themeColor="text1"/>
          <w:sz w:val="22"/>
          <w:szCs w:val="22"/>
        </w:rPr>
        <w:t>dipinta da Leonardo potrebbe essere stata ispirato dall’omonimo affresco</w:t>
      </w:r>
      <w:r w:rsidR="00E517EB">
        <w:rPr>
          <w:rFonts w:asciiTheme="majorHAnsi" w:hAnsiTheme="majorHAnsi" w:cstheme="majorHAnsi"/>
          <w:color w:val="000000" w:themeColor="text1"/>
          <w:sz w:val="22"/>
          <w:szCs w:val="22"/>
        </w:rPr>
        <w:t xml:space="preserve"> q</w:t>
      </w:r>
      <w:r>
        <w:rPr>
          <w:rFonts w:asciiTheme="majorHAnsi" w:hAnsiTheme="majorHAnsi" w:cstheme="majorHAnsi"/>
          <w:color w:val="000000" w:themeColor="text1"/>
          <w:sz w:val="22"/>
          <w:szCs w:val="22"/>
        </w:rPr>
        <w:t>uattrocentesco di Bonifacio Bembo</w:t>
      </w:r>
      <w:r w:rsidRPr="00AD1A01">
        <w:rPr>
          <w:rFonts w:asciiTheme="majorHAnsi" w:hAnsiTheme="majorHAnsi" w:cstheme="majorHAnsi"/>
          <w:color w:val="000000" w:themeColor="text1"/>
          <w:sz w:val="22"/>
          <w:szCs w:val="22"/>
        </w:rPr>
        <w:t xml:space="preserve"> conservato nella</w:t>
      </w:r>
      <w:r w:rsidRPr="00AD1A01">
        <w:rPr>
          <w:rFonts w:asciiTheme="majorHAnsi" w:hAnsiTheme="majorHAnsi" w:cstheme="majorHAnsi"/>
          <w:color w:val="000000" w:themeColor="text1"/>
          <w:sz w:val="22"/>
          <w:szCs w:val="22"/>
          <w:shd w:val="clear" w:color="auto" w:fill="FFFFFF"/>
        </w:rPr>
        <w:t xml:space="preserve"> cappella della </w:t>
      </w:r>
      <w:r w:rsidRPr="00AD1A01">
        <w:rPr>
          <w:rFonts w:asciiTheme="majorHAnsi" w:hAnsiTheme="majorHAnsi" w:cstheme="majorHAnsi"/>
          <w:color w:val="000000" w:themeColor="text1"/>
          <w:sz w:val="22"/>
          <w:szCs w:val="22"/>
        </w:rPr>
        <w:t xml:space="preserve">maestosa rocca </w:t>
      </w:r>
      <w:r w:rsidRPr="00AD1A01">
        <w:rPr>
          <w:rFonts w:asciiTheme="majorHAnsi" w:hAnsiTheme="majorHAnsi" w:cstheme="majorHAnsi"/>
          <w:b/>
          <w:color w:val="000000" w:themeColor="text1"/>
          <w:sz w:val="22"/>
          <w:szCs w:val="22"/>
        </w:rPr>
        <w:t>Pallavicino Casali di Monticelli d’Ongina</w:t>
      </w:r>
      <w:r w:rsidRPr="00AD1A01">
        <w:rPr>
          <w:rFonts w:asciiTheme="majorHAnsi" w:hAnsiTheme="majorHAnsi" w:cstheme="majorHAnsi"/>
          <w:color w:val="000000" w:themeColor="text1"/>
          <w:sz w:val="22"/>
          <w:szCs w:val="22"/>
        </w:rPr>
        <w:t xml:space="preserve">, un </w:t>
      </w:r>
      <w:r w:rsidRPr="00AD1A01">
        <w:rPr>
          <w:rFonts w:asciiTheme="majorHAnsi" w:hAnsiTheme="majorHAnsi" w:cstheme="majorHAnsi"/>
          <w:color w:val="000000" w:themeColor="text1"/>
          <w:sz w:val="22"/>
          <w:szCs w:val="22"/>
          <w:shd w:val="clear" w:color="auto" w:fill="FFFFFF"/>
        </w:rPr>
        <w:t xml:space="preserve">complesso fortificato che si trova nell'omonimo comune in provincia di </w:t>
      </w:r>
      <w:r w:rsidRPr="00AD1A01">
        <w:rPr>
          <w:rFonts w:asciiTheme="majorHAnsi" w:hAnsiTheme="majorHAnsi" w:cstheme="majorHAnsi"/>
          <w:b/>
          <w:color w:val="000000" w:themeColor="text1"/>
          <w:sz w:val="22"/>
          <w:szCs w:val="22"/>
          <w:shd w:val="clear" w:color="auto" w:fill="FFFFFF"/>
        </w:rPr>
        <w:t>Piacenza</w:t>
      </w:r>
      <w:r w:rsidRPr="00AD1A01">
        <w:rPr>
          <w:rFonts w:asciiTheme="majorHAnsi" w:hAnsiTheme="majorHAnsi" w:cstheme="majorHAnsi"/>
          <w:color w:val="000000" w:themeColor="text1"/>
          <w:sz w:val="22"/>
          <w:szCs w:val="22"/>
          <w:shd w:val="clear" w:color="auto" w:fill="FFFFFF"/>
        </w:rPr>
        <w:t xml:space="preserve">. Altra testimonianza del legame tra la città di Milano e l’Emilia, complice sempre Leonardo, la presenza de </w:t>
      </w:r>
      <w:r w:rsidRPr="00AD1A01">
        <w:rPr>
          <w:rFonts w:asciiTheme="majorHAnsi" w:hAnsiTheme="majorHAnsi" w:cstheme="majorHAnsi"/>
          <w:b/>
          <w:bCs/>
          <w:iCs/>
          <w:color w:val="000000" w:themeColor="text1"/>
          <w:sz w:val="22"/>
          <w:szCs w:val="22"/>
          <w:shd w:val="clear" w:color="auto" w:fill="FFFFFF"/>
        </w:rPr>
        <w:t>La Scapigliata</w:t>
      </w:r>
      <w:r w:rsidRPr="00AD1A01">
        <w:rPr>
          <w:rFonts w:asciiTheme="majorHAnsi" w:hAnsiTheme="majorHAnsi" w:cstheme="majorHAnsi"/>
          <w:color w:val="000000" w:themeColor="text1"/>
          <w:sz w:val="22"/>
          <w:szCs w:val="22"/>
          <w:shd w:val="clear" w:color="auto" w:fill="FFFFFF"/>
        </w:rPr>
        <w:t xml:space="preserve"> conservato nella</w:t>
      </w:r>
      <w:r>
        <w:rPr>
          <w:rFonts w:asciiTheme="majorHAnsi" w:hAnsiTheme="majorHAnsi" w:cstheme="majorHAnsi"/>
          <w:color w:val="000000" w:themeColor="text1"/>
          <w:sz w:val="22"/>
          <w:szCs w:val="22"/>
          <w:shd w:val="clear" w:color="auto" w:fill="FFFFFF"/>
        </w:rPr>
        <w:t xml:space="preserve"> </w:t>
      </w:r>
      <w:r w:rsidRPr="00AD1A01">
        <w:rPr>
          <w:rFonts w:asciiTheme="majorHAnsi" w:hAnsiTheme="majorHAnsi" w:cstheme="majorHAnsi"/>
          <w:b/>
          <w:color w:val="000000" w:themeColor="text1"/>
          <w:sz w:val="22"/>
          <w:szCs w:val="22"/>
          <w:shd w:val="clear" w:color="auto" w:fill="FFFFFF"/>
        </w:rPr>
        <w:t>Galleria Nazionale di Parma</w:t>
      </w:r>
      <w:r>
        <w:rPr>
          <w:rFonts w:asciiTheme="majorHAnsi" w:hAnsiTheme="majorHAnsi" w:cstheme="majorHAnsi"/>
          <w:color w:val="000000" w:themeColor="text1"/>
          <w:sz w:val="22"/>
          <w:szCs w:val="22"/>
          <w:shd w:val="clear" w:color="auto" w:fill="FFFFFF"/>
        </w:rPr>
        <w:t>.</w:t>
      </w:r>
      <w:r w:rsidRPr="00AD1A01">
        <w:rPr>
          <w:rFonts w:asciiTheme="majorHAnsi" w:hAnsiTheme="majorHAnsi" w:cstheme="majorHAnsi"/>
          <w:color w:val="000000" w:themeColor="text1"/>
          <w:sz w:val="22"/>
          <w:szCs w:val="22"/>
          <w:shd w:val="clear" w:color="auto" w:fill="FFFFFF"/>
        </w:rPr>
        <w:t xml:space="preserve"> Un dipinto a terra ombra, ambra inverdita e </w:t>
      </w:r>
      <w:hyperlink r:id="rId10" w:tooltip="Biacca" w:history="1">
        <w:r w:rsidRPr="00AD1A01">
          <w:rPr>
            <w:rStyle w:val="Collegamentoipertestuale"/>
            <w:rFonts w:asciiTheme="majorHAnsi" w:hAnsiTheme="majorHAnsi" w:cstheme="majorHAnsi"/>
            <w:color w:val="000000" w:themeColor="text1"/>
            <w:sz w:val="22"/>
            <w:szCs w:val="22"/>
            <w:u w:val="none"/>
            <w:shd w:val="clear" w:color="auto" w:fill="FFFFFF"/>
          </w:rPr>
          <w:t>biacca</w:t>
        </w:r>
      </w:hyperlink>
      <w:r w:rsidRPr="00AD1A01">
        <w:rPr>
          <w:rFonts w:asciiTheme="majorHAnsi" w:hAnsiTheme="majorHAnsi" w:cstheme="majorHAnsi"/>
          <w:color w:val="000000" w:themeColor="text1"/>
          <w:sz w:val="22"/>
          <w:szCs w:val="22"/>
          <w:shd w:val="clear" w:color="auto" w:fill="FFFFFF"/>
        </w:rPr>
        <w:t> su tavola, forse incompiuta, che raffigura la bellezza pudìca e l’eleganza della giovinezza</w:t>
      </w:r>
      <w:r w:rsidRPr="00AD1A01">
        <w:rPr>
          <w:rFonts w:asciiTheme="majorHAnsi" w:hAnsiTheme="majorHAnsi" w:cstheme="majorHAnsi"/>
          <w:color w:val="000000" w:themeColor="text1"/>
          <w:sz w:val="22"/>
          <w:szCs w:val="22"/>
        </w:rPr>
        <w:t xml:space="preserve"> e che </w:t>
      </w:r>
      <w:r w:rsidRPr="00AD1A01">
        <w:rPr>
          <w:rFonts w:asciiTheme="majorHAnsi" w:hAnsiTheme="majorHAnsi" w:cstheme="majorHAnsi"/>
          <w:color w:val="000000" w:themeColor="text1"/>
          <w:sz w:val="22"/>
          <w:szCs w:val="22"/>
          <w:shd w:val="clear" w:color="auto" w:fill="FFFFFF"/>
        </w:rPr>
        <w:t>resta avvolto nel mistero per quanto riguarda la datazione, la provenienza e la sua destinazio</w:t>
      </w:r>
      <w:r>
        <w:rPr>
          <w:rFonts w:asciiTheme="majorHAnsi" w:hAnsiTheme="majorHAnsi" w:cstheme="majorHAnsi"/>
          <w:color w:val="000000" w:themeColor="text1"/>
          <w:sz w:val="22"/>
          <w:szCs w:val="22"/>
          <w:shd w:val="clear" w:color="auto" w:fill="FFFFFF"/>
        </w:rPr>
        <w:t>n</w:t>
      </w:r>
      <w:r w:rsidR="007975B8">
        <w:rPr>
          <w:rFonts w:asciiTheme="majorHAnsi" w:hAnsiTheme="majorHAnsi" w:cstheme="majorHAnsi"/>
          <w:color w:val="000000" w:themeColor="text1"/>
          <w:sz w:val="22"/>
          <w:szCs w:val="22"/>
          <w:shd w:val="clear" w:color="auto" w:fill="FFFFFF"/>
        </w:rPr>
        <w:t>e.</w:t>
      </w:r>
    </w:p>
    <w:p w14:paraId="403BFFB3" w14:textId="77777777" w:rsidR="001C021A" w:rsidRDefault="001C021A" w:rsidP="00AD1A01">
      <w:pPr>
        <w:jc w:val="both"/>
        <w:rPr>
          <w:rFonts w:asciiTheme="majorHAnsi" w:hAnsiTheme="majorHAnsi" w:cstheme="majorHAnsi"/>
          <w:color w:val="000000" w:themeColor="text1"/>
          <w:sz w:val="22"/>
          <w:szCs w:val="22"/>
          <w:shd w:val="clear" w:color="auto" w:fill="FFFFFF"/>
        </w:rPr>
      </w:pPr>
    </w:p>
    <w:p w14:paraId="58CD3BEF" w14:textId="77777777" w:rsidR="0082063B" w:rsidRPr="00AA13E9" w:rsidRDefault="0082063B" w:rsidP="001C021A">
      <w:pPr>
        <w:jc w:val="center"/>
        <w:rPr>
          <w:rFonts w:asciiTheme="majorHAnsi" w:hAnsiTheme="majorHAnsi" w:cstheme="majorHAnsi"/>
          <w:color w:val="000000" w:themeColor="text1"/>
          <w:sz w:val="20"/>
          <w:szCs w:val="20"/>
          <w:shd w:val="clear" w:color="auto" w:fill="FFFFFF"/>
        </w:rPr>
      </w:pPr>
    </w:p>
    <w:p w14:paraId="54812BB8" w14:textId="559B4E0B" w:rsidR="0082063B" w:rsidRPr="00AA13E9" w:rsidRDefault="006F50B7" w:rsidP="001C021A">
      <w:pPr>
        <w:jc w:val="center"/>
        <w:rPr>
          <w:rFonts w:asciiTheme="majorHAnsi" w:hAnsiTheme="majorHAnsi" w:cstheme="majorHAnsi"/>
          <w:color w:val="000000" w:themeColor="text1"/>
          <w:sz w:val="20"/>
          <w:szCs w:val="20"/>
          <w:shd w:val="clear" w:color="auto" w:fill="FFFFFF"/>
        </w:rPr>
      </w:pPr>
      <w:r>
        <w:rPr>
          <w:rFonts w:asciiTheme="majorHAnsi" w:hAnsiTheme="majorHAnsi" w:cstheme="majorHAnsi"/>
          <w:color w:val="000000" w:themeColor="text1"/>
          <w:sz w:val="20"/>
          <w:szCs w:val="20"/>
          <w:shd w:val="clear" w:color="auto" w:fill="FFFFFF"/>
          <w:lang w:val="en-US"/>
        </w:rPr>
        <w:t>P</w:t>
      </w:r>
      <w:r w:rsidR="00476907" w:rsidRPr="007912EC">
        <w:rPr>
          <w:rFonts w:asciiTheme="majorHAnsi" w:hAnsiTheme="majorHAnsi" w:cstheme="majorHAnsi"/>
          <w:color w:val="000000" w:themeColor="text1"/>
          <w:sz w:val="20"/>
          <w:szCs w:val="20"/>
          <w:shd w:val="clear" w:color="auto" w:fill="FFFFFF"/>
          <w:lang w:val="en-US"/>
        </w:rPr>
        <w:t xml:space="preserve">ress Office </w:t>
      </w:r>
      <w:r w:rsidR="00476907" w:rsidRPr="007912EC">
        <w:rPr>
          <w:rFonts w:asciiTheme="majorHAnsi" w:hAnsiTheme="majorHAnsi" w:cstheme="majorHAnsi"/>
          <w:b/>
          <w:color w:val="000000" w:themeColor="text1"/>
          <w:sz w:val="20"/>
          <w:szCs w:val="20"/>
          <w:shd w:val="clear" w:color="auto" w:fill="FFFFFF"/>
          <w:lang w:val="en-US"/>
        </w:rPr>
        <w:t>RAL</w:t>
      </w:r>
      <w:r w:rsidR="00476907" w:rsidRPr="007912EC">
        <w:rPr>
          <w:rFonts w:asciiTheme="majorHAnsi" w:hAnsiTheme="majorHAnsi" w:cstheme="majorHAnsi"/>
          <w:color w:val="000000" w:themeColor="text1"/>
          <w:sz w:val="20"/>
          <w:szCs w:val="20"/>
          <w:shd w:val="clear" w:color="auto" w:fill="FFFFFF"/>
          <w:lang w:val="en-US"/>
        </w:rPr>
        <w:t xml:space="preserve"> / Elena Verderio / </w:t>
      </w:r>
      <w:hyperlink r:id="rId11" w:history="1">
        <w:r w:rsidR="00476907" w:rsidRPr="00504478">
          <w:rPr>
            <w:rStyle w:val="Collegamentoipertestuale"/>
            <w:rFonts w:asciiTheme="majorHAnsi" w:hAnsiTheme="majorHAnsi" w:cstheme="majorHAnsi"/>
            <w:sz w:val="20"/>
            <w:szCs w:val="20"/>
            <w:shd w:val="clear" w:color="auto" w:fill="FFFFFF"/>
            <w:lang w:val="en-US"/>
          </w:rPr>
          <w:t>e.verderio@ralmilano.it</w:t>
        </w:r>
      </w:hyperlink>
      <w:r w:rsidR="00476907" w:rsidRPr="007912EC">
        <w:rPr>
          <w:rFonts w:asciiTheme="majorHAnsi" w:hAnsiTheme="majorHAnsi" w:cstheme="majorHAnsi"/>
          <w:color w:val="000000" w:themeColor="text1"/>
          <w:sz w:val="20"/>
          <w:szCs w:val="20"/>
          <w:shd w:val="clear" w:color="auto" w:fill="FFFFFF"/>
          <w:lang w:val="en-US"/>
        </w:rPr>
        <w:t xml:space="preserve"> </w:t>
      </w:r>
      <w:r w:rsidR="00476907">
        <w:rPr>
          <w:rFonts w:asciiTheme="majorHAnsi" w:hAnsiTheme="majorHAnsi" w:cstheme="majorHAnsi"/>
          <w:color w:val="000000" w:themeColor="text1"/>
          <w:sz w:val="20"/>
          <w:szCs w:val="20"/>
          <w:shd w:val="clear" w:color="auto" w:fill="FFFFFF"/>
          <w:lang w:val="en-US"/>
        </w:rPr>
        <w:t>/</w:t>
      </w:r>
      <w:r w:rsidR="00476907" w:rsidRPr="007912EC">
        <w:rPr>
          <w:rFonts w:asciiTheme="majorHAnsi" w:hAnsiTheme="majorHAnsi" w:cstheme="majorHAnsi"/>
          <w:color w:val="000000" w:themeColor="text1"/>
          <w:sz w:val="20"/>
          <w:szCs w:val="20"/>
          <w:shd w:val="clear" w:color="auto" w:fill="FFFFFF"/>
          <w:lang w:val="en-US"/>
        </w:rPr>
        <w:t xml:space="preserve"> 340</w:t>
      </w:r>
      <w:r w:rsidR="00476907">
        <w:rPr>
          <w:rFonts w:asciiTheme="majorHAnsi" w:hAnsiTheme="majorHAnsi" w:cstheme="majorHAnsi"/>
          <w:color w:val="000000" w:themeColor="text1"/>
          <w:sz w:val="20"/>
          <w:szCs w:val="20"/>
          <w:shd w:val="clear" w:color="auto" w:fill="FFFFFF"/>
          <w:lang w:val="en-US"/>
        </w:rPr>
        <w:t xml:space="preserve"> </w:t>
      </w:r>
      <w:r w:rsidR="00476907" w:rsidRPr="007912EC">
        <w:rPr>
          <w:rFonts w:asciiTheme="majorHAnsi" w:hAnsiTheme="majorHAnsi" w:cstheme="majorHAnsi"/>
          <w:color w:val="000000" w:themeColor="text1"/>
          <w:sz w:val="20"/>
          <w:szCs w:val="20"/>
          <w:shd w:val="clear" w:color="auto" w:fill="FFFFFF"/>
          <w:lang w:val="en-US"/>
        </w:rPr>
        <w:t>760339</w:t>
      </w:r>
      <w:r w:rsidR="00476907">
        <w:rPr>
          <w:rFonts w:asciiTheme="majorHAnsi" w:hAnsiTheme="majorHAnsi" w:cstheme="majorHAnsi"/>
          <w:color w:val="000000" w:themeColor="text1"/>
          <w:sz w:val="20"/>
          <w:szCs w:val="20"/>
          <w:shd w:val="clear" w:color="auto" w:fill="FFFFFF"/>
          <w:lang w:val="en-US"/>
        </w:rPr>
        <w:t>5</w:t>
      </w:r>
    </w:p>
    <w:p w14:paraId="7A772142" w14:textId="77777777" w:rsidR="007975B8" w:rsidRPr="00AA13E9" w:rsidRDefault="007975B8" w:rsidP="007975B8">
      <w:pPr>
        <w:sectPr w:rsidR="007975B8" w:rsidRPr="00AA13E9" w:rsidSect="00EE77CE">
          <w:headerReference w:type="default" r:id="rId12"/>
          <w:pgSz w:w="11900" w:h="16840"/>
          <w:pgMar w:top="720" w:right="720" w:bottom="720" w:left="720" w:header="708" w:footer="708" w:gutter="0"/>
          <w:cols w:space="708"/>
          <w:docGrid w:linePitch="360"/>
        </w:sectPr>
      </w:pPr>
    </w:p>
    <w:p w14:paraId="4743E500" w14:textId="110DDA4A" w:rsidR="00EE77CE" w:rsidRPr="001C021A" w:rsidRDefault="00476907" w:rsidP="007975B8">
      <w:r>
        <w:rPr>
          <w:noProof/>
        </w:rPr>
        <w:drawing>
          <wp:anchor distT="0" distB="0" distL="114300" distR="114300" simplePos="0" relativeHeight="251659264" behindDoc="0" locked="0" layoutInCell="1" allowOverlap="1" wp14:anchorId="5B7BFFA7" wp14:editId="001FBAC7">
            <wp:simplePos x="0" y="0"/>
            <wp:positionH relativeFrom="column">
              <wp:posOffset>170822</wp:posOffset>
            </wp:positionH>
            <wp:positionV relativeFrom="paragraph">
              <wp:posOffset>230477</wp:posOffset>
            </wp:positionV>
            <wp:extent cx="6117590" cy="760095"/>
            <wp:effectExtent l="0" t="0" r="3810" b="1905"/>
            <wp:wrapNone/>
            <wp:docPr id="7" name="Immagine 7" descr="Macintosh HD:Users:andreamariani:Documents:FILE LAVORO:RAL:RAL:20181221 RAL_Visual Identity_Materiali:03_Look &amp; Feel Application:01_RAL:02_Carta intestata:01_PRIMO FOGLIO:RAL_Carta intestata_foot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mariani:Documents:FILE LAVORO:RAL:RAL:20181221 RAL_Visual Identity_Materiali:03_Look &amp; Feel Application:01_RAL:02_Carta intestata:01_PRIMO FOGLIO:RAL_Carta intestata_footer-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7590" cy="7600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77CE" w:rsidRPr="001C021A" w:rsidSect="007975B8">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1FAD" w14:textId="77777777" w:rsidR="0045612A" w:rsidRDefault="0045612A" w:rsidP="00390712">
      <w:r>
        <w:separator/>
      </w:r>
    </w:p>
  </w:endnote>
  <w:endnote w:type="continuationSeparator" w:id="0">
    <w:p w14:paraId="4EC1F932" w14:textId="77777777" w:rsidR="0045612A" w:rsidRDefault="0045612A" w:rsidP="0039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eatrice Display">
    <w:altName w:val="Calibri"/>
    <w:panose1 w:val="020B0604020202020204"/>
    <w:charset w:val="00"/>
    <w:family w:val="auto"/>
    <w:pitch w:val="variable"/>
    <w:sig w:usb0="A00000AF" w:usb1="100160D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EE0C" w14:textId="77777777" w:rsidR="0045612A" w:rsidRDefault="0045612A" w:rsidP="00390712">
      <w:r>
        <w:separator/>
      </w:r>
    </w:p>
  </w:footnote>
  <w:footnote w:type="continuationSeparator" w:id="0">
    <w:p w14:paraId="6CE079D9" w14:textId="77777777" w:rsidR="0045612A" w:rsidRDefault="0045612A" w:rsidP="0039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2F7B" w14:textId="77777777" w:rsidR="00AD1A01" w:rsidRDefault="00AD1A01">
    <w:pPr>
      <w:pStyle w:val="Intestazione"/>
    </w:pPr>
    <w:r>
      <w:rPr>
        <w:noProof/>
      </w:rPr>
      <mc:AlternateContent>
        <mc:Choice Requires="wps">
          <w:drawing>
            <wp:anchor distT="0" distB="0" distL="114300" distR="114300" simplePos="0" relativeHeight="251659264" behindDoc="0" locked="0" layoutInCell="1" allowOverlap="1" wp14:anchorId="64B1CCE5" wp14:editId="140E5A4A">
              <wp:simplePos x="0" y="0"/>
              <wp:positionH relativeFrom="column">
                <wp:posOffset>1600200</wp:posOffset>
              </wp:positionH>
              <wp:positionV relativeFrom="paragraph">
                <wp:posOffset>1072515</wp:posOffset>
              </wp:positionV>
              <wp:extent cx="4800600" cy="4572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B50CF1" w14:textId="77777777" w:rsidR="00AD1A01" w:rsidRDefault="00AD1A01">
                          <w:pPr>
                            <w:rPr>
                              <w:rFonts w:ascii="Beatrice Display" w:hAnsi="Beatrice Display"/>
                              <w:sz w:val="40"/>
                              <w:szCs w:val="40"/>
                            </w:rPr>
                          </w:pPr>
                        </w:p>
                        <w:p w14:paraId="46BE2828" w14:textId="77777777" w:rsidR="00AD1A01" w:rsidRPr="00DD4123" w:rsidRDefault="00AD1A01">
                          <w:pPr>
                            <w:rPr>
                              <w:rFonts w:ascii="Beatrice Display" w:hAnsi="Beatrice Display"/>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asella di testo 1" o:spid="_x0000_s1026" type="#_x0000_t202" style="position:absolute;margin-left:126pt;margin-top:84.45pt;width:378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4Oas8CAAAWBgAADgAAAGRycy9lMm9Eb2MueG1srFRLb9swDL4P2H8QdE9tF+7LqFO4KTIMKLpi&#10;7dAzI0uJMVnSJCVxNuy/j5LtNO12WIddHIYvkd9H8vKqayXZcOsarUqaHaWUcMV03ahlSb88zifn&#10;lDgPqgapFS/pjjt6NX3/7nJrCn6sV1rW3BJMolyxNSVdeW+KJHFsxVtwR9pwhUahbQse/9plUlvY&#10;YvZWJsdpeppsta2N1Yw7h9qb3kinMb8QnPlPQjjuiSwp1ubj18bvInyT6SUUSwtm1bChDPiHKlpo&#10;FD66T3UDHsjaNr+lahtmtdPCHzHdJlqIhvHYA3aTpa+6eViB4bEXBMeZPUzu/6Vld5t7S5oauaNE&#10;QYsUzcBxKYHUDfHceU2ygNLWuAKdHwy6++5adyFi0DtUhuY7Ydvwi20RtCPeuz3GvPOEoTI/R9ZS&#10;NDG05SdnSGJIkzxHG+v8B65bEoSSWuQwQgubW+d719ElPKb0vJES9VBI9UKBOXsNj4PQR0OBlaAY&#10;PENNkaQfMyykOju5mJxWJ9kkz9LzSVWlx5ObeZVWaT6fXeTXP7GKFrK82OK4GBy2R4xHIOYSlgM1&#10;wfx33LTAXkxyliVxhvr+MHGEZCw1Cej3KEfJ7yTvG/7MBbIXwQ6KuDd8Ji3ZAE48MMaVjzxFMNA7&#10;eAkE7C2Bg3+ELEL5luAe/PFlrfw+uG2UtpHaV2XXX8eSRe+PYBz0HUTfLTrEKogLXe9wKK3ul9sZ&#10;Nm9wcm7B+XuwuM04bHih/Cf8CKm3JdWDRMlK2+9/0gd/JBKtlAS6S+q+rcFySuRHhet3keV5OCfx&#10;T5xiSuyhZXFoUet2ppEOXDGsLooYbL0cRWF1+4SHrAqvogkUw7dL6kdx5vubhYeQ8aqKTnhADPhb&#10;9WBYSB3YCXvx2D2BNcPyeJygOz3eEShe7VDvGyKVrtZeiyYu2DOqA/B4fOI8DocyXLfD/9Hr+ZxP&#10;fwEAAP//AwBQSwMEFAAGAAgAAAAhAPsEXLHeAAAADAEAAA8AAABkcnMvZG93bnJldi54bWxMj81u&#10;wjAQhO+VeAdrkXordiNASYiDEFWvrUp/JG4mXpKo8TqKDUnfvsupPe58o9mZYju5TlxxCK0nDY8L&#10;BQKp8ralWsPH+/NDCiJEQ9Z0nlDDDwbYlrO7wuTWj/SG10OsBYdQyI2GJsY+lzJUDToTFr5HYnb2&#10;gzORz6GWdjAjh7tOJkqtpTMt8YfG9LhvsPo+XJyGz5fz8WupXusnt+pHPylJLpNa38+n3QZExCn+&#10;meFWn6tDyZ1O/kI2iE5Dskp4S2SwTjMQN4dSKUsnZkuVgSwL+X9E+QsAAP//AwBQSwECLQAUAAYA&#10;CAAAACEA5JnDwPsAAADhAQAAEwAAAAAAAAAAAAAAAAAAAAAAW0NvbnRlbnRfVHlwZXNdLnhtbFBL&#10;AQItABQABgAIAAAAIQAjsmrh1wAAAJQBAAALAAAAAAAAAAAAAAAAACwBAABfcmVscy8ucmVsc1BL&#10;AQItABQABgAIAAAAIQBpHg5qzwIAABYGAAAOAAAAAAAAAAAAAAAAACwCAABkcnMvZTJvRG9jLnht&#10;bFBLAQItABQABgAIAAAAIQD7BFyx3gAAAAwBAAAPAAAAAAAAAAAAAAAAACcFAABkcnMvZG93bnJl&#10;di54bWxQSwUGAAAAAAQABADzAAAAMgYAAAAA&#10;" filled="f" stroked="f">
              <v:textbox>
                <w:txbxContent>
                  <w:p w14:paraId="12B50CF1" w14:textId="77777777" w:rsidR="00AD1A01" w:rsidRDefault="00AD1A01">
                    <w:pPr>
                      <w:rPr>
                        <w:rFonts w:ascii="Beatrice Display" w:hAnsi="Beatrice Display"/>
                        <w:sz w:val="40"/>
                        <w:szCs w:val="40"/>
                      </w:rPr>
                    </w:pPr>
                  </w:p>
                  <w:p w14:paraId="46BE2828" w14:textId="77777777" w:rsidR="00AD1A01" w:rsidRPr="00DD4123" w:rsidRDefault="00AD1A01">
                    <w:pPr>
                      <w:rPr>
                        <w:rFonts w:ascii="Beatrice Display" w:hAnsi="Beatrice Display"/>
                        <w:sz w:val="40"/>
                        <w:szCs w:val="40"/>
                      </w:rPr>
                    </w:pPr>
                  </w:p>
                </w:txbxContent>
              </v:textbox>
            </v:shape>
          </w:pict>
        </mc:Fallback>
      </mc:AlternateContent>
    </w:r>
    <w:r>
      <w:t xml:space="preserve">   </w:t>
    </w:r>
  </w:p>
  <w:p w14:paraId="6576378E" w14:textId="77777777" w:rsidR="00AD1A01" w:rsidRDefault="00AD1A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CB92" w14:textId="77777777" w:rsidR="00DD4123" w:rsidRDefault="00DD4123">
    <w:pPr>
      <w:pStyle w:val="Intestazione"/>
    </w:pPr>
  </w:p>
  <w:p w14:paraId="515953E4" w14:textId="77777777" w:rsidR="00DD4123" w:rsidRDefault="00DD41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712"/>
    <w:rsid w:val="000C4BD8"/>
    <w:rsid w:val="001969D9"/>
    <w:rsid w:val="001C021A"/>
    <w:rsid w:val="00260710"/>
    <w:rsid w:val="00332679"/>
    <w:rsid w:val="00332723"/>
    <w:rsid w:val="00351555"/>
    <w:rsid w:val="00354FFE"/>
    <w:rsid w:val="00390712"/>
    <w:rsid w:val="00401D43"/>
    <w:rsid w:val="00402F70"/>
    <w:rsid w:val="0045612A"/>
    <w:rsid w:val="00476907"/>
    <w:rsid w:val="00614743"/>
    <w:rsid w:val="00622CC4"/>
    <w:rsid w:val="006F50B7"/>
    <w:rsid w:val="007912EC"/>
    <w:rsid w:val="007975B8"/>
    <w:rsid w:val="0082063B"/>
    <w:rsid w:val="00820F8D"/>
    <w:rsid w:val="00822921"/>
    <w:rsid w:val="00831D3D"/>
    <w:rsid w:val="008F4F73"/>
    <w:rsid w:val="00901E92"/>
    <w:rsid w:val="009C5E7F"/>
    <w:rsid w:val="00A4305D"/>
    <w:rsid w:val="00AA13E9"/>
    <w:rsid w:val="00AD1A01"/>
    <w:rsid w:val="00CB4E61"/>
    <w:rsid w:val="00D5159B"/>
    <w:rsid w:val="00D8022F"/>
    <w:rsid w:val="00D91C39"/>
    <w:rsid w:val="00DD4123"/>
    <w:rsid w:val="00DF1D4F"/>
    <w:rsid w:val="00E43803"/>
    <w:rsid w:val="00E517EB"/>
    <w:rsid w:val="00ED0AB7"/>
    <w:rsid w:val="00EE77CE"/>
    <w:rsid w:val="00FC5C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BA376"/>
  <w14:defaultImageDpi w14:val="300"/>
  <w15:docId w15:val="{BFCEFB15-725A-A547-ADCB-4B65272A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712"/>
    <w:pPr>
      <w:tabs>
        <w:tab w:val="center" w:pos="4819"/>
        <w:tab w:val="right" w:pos="9638"/>
      </w:tabs>
    </w:pPr>
  </w:style>
  <w:style w:type="character" w:customStyle="1" w:styleId="IntestazioneCarattere">
    <w:name w:val="Intestazione Carattere"/>
    <w:basedOn w:val="Carpredefinitoparagrafo"/>
    <w:link w:val="Intestazione"/>
    <w:uiPriority w:val="99"/>
    <w:rsid w:val="00390712"/>
  </w:style>
  <w:style w:type="paragraph" w:styleId="Pidipagina">
    <w:name w:val="footer"/>
    <w:basedOn w:val="Normale"/>
    <w:link w:val="PidipaginaCarattere"/>
    <w:uiPriority w:val="99"/>
    <w:unhideWhenUsed/>
    <w:rsid w:val="00390712"/>
    <w:pPr>
      <w:tabs>
        <w:tab w:val="center" w:pos="4819"/>
        <w:tab w:val="right" w:pos="9638"/>
      </w:tabs>
    </w:pPr>
  </w:style>
  <w:style w:type="character" w:customStyle="1" w:styleId="PidipaginaCarattere">
    <w:name w:val="Piè di pagina Carattere"/>
    <w:basedOn w:val="Carpredefinitoparagrafo"/>
    <w:link w:val="Pidipagina"/>
    <w:uiPriority w:val="99"/>
    <w:rsid w:val="00390712"/>
  </w:style>
  <w:style w:type="paragraph" w:styleId="Testofumetto">
    <w:name w:val="Balloon Text"/>
    <w:basedOn w:val="Normale"/>
    <w:link w:val="TestofumettoCarattere"/>
    <w:uiPriority w:val="99"/>
    <w:semiHidden/>
    <w:unhideWhenUsed/>
    <w:rsid w:val="00DD412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D4123"/>
    <w:rPr>
      <w:rFonts w:ascii="Lucida Grande" w:hAnsi="Lucida Grande" w:cs="Lucida Grande"/>
      <w:sz w:val="18"/>
      <w:szCs w:val="18"/>
    </w:rPr>
  </w:style>
  <w:style w:type="character" w:styleId="Collegamentoipertestuale">
    <w:name w:val="Hyperlink"/>
    <w:basedOn w:val="Carpredefinitoparagrafo"/>
    <w:uiPriority w:val="99"/>
    <w:unhideWhenUsed/>
    <w:rsid w:val="00AD1A01"/>
    <w:rPr>
      <w:color w:val="0000FF"/>
      <w:u w:val="single"/>
    </w:rPr>
  </w:style>
  <w:style w:type="character" w:customStyle="1" w:styleId="Menzionenonrisolta1">
    <w:name w:val="Menzione non risolta1"/>
    <w:basedOn w:val="Carpredefinitoparagrafo"/>
    <w:uiPriority w:val="99"/>
    <w:semiHidden/>
    <w:unhideWhenUsed/>
    <w:rsid w:val="001C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verderio@ralmilan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wikipedia.org/wiki/Bia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7CEC-82CA-5C41-A035-AB6BBC45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1337</Words>
  <Characters>7625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Microsoft Office User</cp:lastModifiedBy>
  <cp:revision>55</cp:revision>
  <cp:lastPrinted>2019-03-11T15:10:00Z</cp:lastPrinted>
  <dcterms:created xsi:type="dcterms:W3CDTF">2019-03-12T09:35:00Z</dcterms:created>
  <dcterms:modified xsi:type="dcterms:W3CDTF">2019-03-18T15:21:00Z</dcterms:modified>
</cp:coreProperties>
</file>