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89" w:rsidRDefault="007D4F89" w:rsidP="007D4F89">
      <w:pPr>
        <w:tabs>
          <w:tab w:val="left" w:pos="4335"/>
        </w:tabs>
        <w:jc w:val="both"/>
        <w:rPr>
          <w:b/>
          <w:bCs/>
          <w:sz w:val="26"/>
          <w:szCs w:val="26"/>
        </w:rPr>
      </w:pPr>
    </w:p>
    <w:p w:rsidR="007D4F89" w:rsidRDefault="00C50776" w:rsidP="007D4F89">
      <w:pPr>
        <w:suppressAutoHyphens/>
        <w:spacing w:after="160" w:line="259" w:lineRule="auto"/>
      </w:pPr>
      <w:proofErr w:type="spellStart"/>
      <w:r w:rsidRPr="00C50776">
        <w:rPr>
          <w:b/>
          <w:bCs/>
        </w:rPr>
        <w:t>Ricchetti</w:t>
      </w:r>
      <w:proofErr w:type="spellEnd"/>
      <w:r w:rsidRPr="00C50776">
        <w:rPr>
          <w:b/>
          <w:bCs/>
        </w:rPr>
        <w:t xml:space="preserve"> Group e G.e.t. Casa</w:t>
      </w:r>
      <w:r>
        <w:rPr>
          <w:b/>
          <w:bCs/>
          <w:sz w:val="24"/>
          <w:szCs w:val="24"/>
        </w:rPr>
        <w:t xml:space="preserve"> presentano </w:t>
      </w:r>
      <w:r>
        <w:rPr>
          <w:b/>
          <w:bCs/>
          <w:sz w:val="24"/>
          <w:szCs w:val="24"/>
        </w:rPr>
        <w:t xml:space="preserve"> </w:t>
      </w:r>
      <w:r w:rsidR="00C119F8">
        <w:rPr>
          <w:b/>
          <w:bCs/>
        </w:rPr>
        <w:t xml:space="preserve">G.e.t </w:t>
      </w:r>
      <w:proofErr w:type="spellStart"/>
      <w:r w:rsidR="00C119F8">
        <w:rPr>
          <w:b/>
          <w:bCs/>
        </w:rPr>
        <w:t>LoveIN</w:t>
      </w:r>
      <w:proofErr w:type="spellEnd"/>
      <w:r w:rsidR="00C119F8">
        <w:rPr>
          <w:b/>
          <w:bCs/>
        </w:rPr>
        <w:t xml:space="preserve"> 2017 Design Forum, </w:t>
      </w:r>
      <w:bookmarkStart w:id="0" w:name="_GoBack"/>
      <w:bookmarkEnd w:id="0"/>
      <w:r w:rsidR="007D4F89">
        <w:rPr>
          <w:b/>
          <w:bCs/>
        </w:rPr>
        <w:t xml:space="preserve"> parte del progetto di beneficienza G.e.t </w:t>
      </w:r>
      <w:proofErr w:type="spellStart"/>
      <w:r w:rsidR="007D4F89">
        <w:rPr>
          <w:b/>
          <w:bCs/>
        </w:rPr>
        <w:t>LoveIN</w:t>
      </w:r>
      <w:proofErr w:type="spellEnd"/>
      <w:r w:rsidR="007D4F89">
        <w:rPr>
          <w:b/>
          <w:bCs/>
        </w:rPr>
        <w:t xml:space="preserve">, </w:t>
      </w:r>
      <w:proofErr w:type="spellStart"/>
      <w:r w:rsidR="007D4F89">
        <w:rPr>
          <w:b/>
          <w:bCs/>
        </w:rPr>
        <w:t>Architectural</w:t>
      </w:r>
      <w:proofErr w:type="spellEnd"/>
      <w:r w:rsidR="007D4F89">
        <w:rPr>
          <w:b/>
          <w:bCs/>
        </w:rPr>
        <w:t xml:space="preserve"> Design Awards </w:t>
      </w:r>
      <w:proofErr w:type="spellStart"/>
      <w:r w:rsidR="007D4F89">
        <w:rPr>
          <w:b/>
          <w:bCs/>
        </w:rPr>
        <w:t>Competition</w:t>
      </w:r>
      <w:proofErr w:type="spellEnd"/>
      <w:r w:rsidR="007D4F89">
        <w:rPr>
          <w:b/>
          <w:bCs/>
        </w:rPr>
        <w:t xml:space="preserve">, </w:t>
      </w:r>
      <w:r w:rsidR="007D4F89">
        <w:t>che ha come scopo la realizzazione di un centro di assistenza per l’infanzia</w:t>
      </w:r>
      <w:r w:rsidR="007D4F89">
        <w:t xml:space="preserve"> “</w:t>
      </w:r>
      <w:r w:rsidR="007D4F89">
        <w:t xml:space="preserve"> Child Care Center</w:t>
      </w:r>
      <w:r w:rsidR="007D4F89">
        <w:t>”</w:t>
      </w:r>
      <w:r w:rsidR="007D4F89">
        <w:t xml:space="preserve"> nel villaggio </w:t>
      </w:r>
      <w:proofErr w:type="spellStart"/>
      <w:r w:rsidR="007D4F89">
        <w:t>Maozishan</w:t>
      </w:r>
      <w:proofErr w:type="spellEnd"/>
      <w:r w:rsidR="007D4F89">
        <w:t xml:space="preserve">, situato nella contea di </w:t>
      </w:r>
      <w:proofErr w:type="spellStart"/>
      <w:r w:rsidR="007D4F89">
        <w:t>Pingquan</w:t>
      </w:r>
      <w:proofErr w:type="spellEnd"/>
      <w:r w:rsidR="007D4F89">
        <w:t xml:space="preserve"> provincia di </w:t>
      </w:r>
      <w:proofErr w:type="spellStart"/>
      <w:r w:rsidR="007D4F89">
        <w:t>Hebei</w:t>
      </w:r>
      <w:proofErr w:type="spellEnd"/>
      <w:r w:rsidR="007D4F89">
        <w:t xml:space="preserve"> (Cina), un territorio fortemente colpito dalla povertà e ad alto tasso di abbandono infantile a causa delle grandi distanze che separano il luogo di lavoro dei genitori da casa.</w:t>
      </w:r>
      <w:r w:rsidR="007D4F89">
        <w:br/>
        <w:t xml:space="preserve">L’intero progetto ha il </w:t>
      </w:r>
      <w:r w:rsidR="007D4F89">
        <w:t xml:space="preserve">supporto di diversi enti di beneficienza nazionali ed internazionali: The </w:t>
      </w:r>
      <w:proofErr w:type="spellStart"/>
      <w:r w:rsidR="007D4F89">
        <w:t>Amity</w:t>
      </w:r>
      <w:proofErr w:type="spellEnd"/>
      <w:r w:rsidR="007D4F89">
        <w:t xml:space="preserve"> Foundation, </w:t>
      </w:r>
      <w:proofErr w:type="spellStart"/>
      <w:r w:rsidR="007D4F89">
        <w:t>Tencent</w:t>
      </w:r>
      <w:proofErr w:type="spellEnd"/>
      <w:r w:rsidR="007D4F89">
        <w:t xml:space="preserve"> </w:t>
      </w:r>
      <w:proofErr w:type="spellStart"/>
      <w:r w:rsidR="007D4F89">
        <w:t>Gongyi</w:t>
      </w:r>
      <w:proofErr w:type="spellEnd"/>
      <w:r w:rsidR="007D4F89">
        <w:t xml:space="preserve">, </w:t>
      </w:r>
      <w:proofErr w:type="spellStart"/>
      <w:r w:rsidR="007D4F89">
        <w:t>Hebei</w:t>
      </w:r>
      <w:proofErr w:type="spellEnd"/>
      <w:r w:rsidR="007D4F89">
        <w:t xml:space="preserve"> </w:t>
      </w:r>
      <w:proofErr w:type="spellStart"/>
      <w:r w:rsidR="007D4F89">
        <w:t>Pingquan</w:t>
      </w:r>
      <w:proofErr w:type="spellEnd"/>
      <w:r w:rsidR="007D4F89">
        <w:t xml:space="preserve"> Child Development Center e World Vision International.</w:t>
      </w:r>
      <w:r w:rsidR="007D4F89">
        <w:br/>
      </w:r>
      <w:proofErr w:type="spellStart"/>
      <w:r w:rsidR="007D4F89">
        <w:rPr>
          <w:b/>
          <w:bCs/>
        </w:rPr>
        <w:t>Ricchetti</w:t>
      </w:r>
      <w:proofErr w:type="spellEnd"/>
      <w:r w:rsidR="007D4F89">
        <w:rPr>
          <w:b/>
          <w:bCs/>
        </w:rPr>
        <w:t xml:space="preserve"> Group</w:t>
      </w:r>
      <w:r w:rsidR="007D4F89">
        <w:t xml:space="preserve">, principale sponsor di questa campagna, partita ad inizio del 2017 con il lancio del concorso </w:t>
      </w:r>
      <w:proofErr w:type="spellStart"/>
      <w:r w:rsidR="007D4F89">
        <w:rPr>
          <w:b/>
          <w:bCs/>
        </w:rPr>
        <w:t>Architectural</w:t>
      </w:r>
      <w:proofErr w:type="spellEnd"/>
      <w:r w:rsidR="007D4F89">
        <w:rPr>
          <w:b/>
          <w:bCs/>
        </w:rPr>
        <w:t xml:space="preserve"> Design Awards </w:t>
      </w:r>
      <w:proofErr w:type="spellStart"/>
      <w:r w:rsidR="007D4F89">
        <w:rPr>
          <w:b/>
          <w:bCs/>
        </w:rPr>
        <w:t>Competition</w:t>
      </w:r>
      <w:proofErr w:type="spellEnd"/>
      <w:r w:rsidR="007D4F89">
        <w:rPr>
          <w:b/>
          <w:bCs/>
        </w:rPr>
        <w:t xml:space="preserve">, </w:t>
      </w:r>
      <w:r w:rsidR="007D4F89">
        <w:t>e promotore del Design Forum, fornirà parte dei materiali per la costruzione del centro, a titolo gratuito.</w:t>
      </w:r>
      <w:r w:rsidR="007D4F89">
        <w:br/>
      </w:r>
      <w:r w:rsidR="007D4F89">
        <w:t>La progettazione architettonica, l’</w:t>
      </w:r>
      <w:proofErr w:type="spellStart"/>
      <w:r w:rsidR="007D4F89">
        <w:t>interior</w:t>
      </w:r>
      <w:proofErr w:type="spellEnd"/>
      <w:r w:rsidR="007D4F89">
        <w:t xml:space="preserve"> design e il rivestimento esterno con piastrelle saranno eseguiti sulla base del progetto decretato vincitore.</w:t>
      </w:r>
    </w:p>
    <w:p w:rsidR="007D4F89" w:rsidRDefault="007D4F89" w:rsidP="007D4F89">
      <w:pPr>
        <w:suppressAutoHyphens/>
        <w:spacing w:after="160" w:line="259" w:lineRule="auto"/>
        <w:jc w:val="both"/>
      </w:pPr>
      <w:r>
        <w:t>Il</w:t>
      </w:r>
      <w:r>
        <w:t xml:space="preserve"> </w:t>
      </w:r>
      <w:r>
        <w:rPr>
          <w:b/>
          <w:bCs/>
        </w:rPr>
        <w:t xml:space="preserve">G.e.t </w:t>
      </w:r>
      <w:proofErr w:type="spellStart"/>
      <w:r>
        <w:rPr>
          <w:b/>
          <w:bCs/>
        </w:rPr>
        <w:t>LoveIN</w:t>
      </w:r>
      <w:proofErr w:type="spellEnd"/>
      <w:r>
        <w:rPr>
          <w:b/>
          <w:bCs/>
        </w:rPr>
        <w:t xml:space="preserve"> 2017 Design Forum</w:t>
      </w:r>
      <w:r>
        <w:t>, che si terrà il 18 aprile a Milano in occasione della Milano Design Week, ha come obiettivo il confronto ed il dialogo con i migliori designer del mondo e la comunicazione di questo importante progetto.</w:t>
      </w:r>
    </w:p>
    <w:p w:rsidR="007D4F89" w:rsidRDefault="007D4F89" w:rsidP="007D4F89">
      <w:pPr>
        <w:suppressAutoHyphens/>
        <w:spacing w:after="160" w:line="259" w:lineRule="auto"/>
        <w:jc w:val="both"/>
      </w:pPr>
      <w:r>
        <w:t>Parteciperanno i tre progettisti finalisti per la categoria “</w:t>
      </w:r>
      <w:proofErr w:type="spellStart"/>
      <w:r>
        <w:t>Professionals</w:t>
      </w:r>
      <w:proofErr w:type="spellEnd"/>
      <w:r>
        <w:t xml:space="preserve"> Group” ed un finalista per la categoria “</w:t>
      </w:r>
      <w:proofErr w:type="spellStart"/>
      <w:r>
        <w:t>Student</w:t>
      </w:r>
      <w:proofErr w:type="spellEnd"/>
      <w:r>
        <w:t xml:space="preserve"> Group”. Di notevole importanza la partecipazione di importanti componenti della giuria formata da rappresentanti internazionali del mondo dell’architettura e del design come </w:t>
      </w:r>
      <w:proofErr w:type="spellStart"/>
      <w:r>
        <w:rPr>
          <w:b/>
          <w:bCs/>
        </w:rPr>
        <w:t>Barrie</w:t>
      </w:r>
      <w:proofErr w:type="spellEnd"/>
      <w:r>
        <w:rPr>
          <w:b/>
          <w:bCs/>
        </w:rPr>
        <w:t xml:space="preserve"> Ho</w:t>
      </w:r>
      <w:r>
        <w:t xml:space="preserve">, </w:t>
      </w:r>
      <w:r>
        <w:rPr>
          <w:b/>
          <w:bCs/>
        </w:rPr>
        <w:t xml:space="preserve">Massimo Iosa </w:t>
      </w:r>
      <w:proofErr w:type="spellStart"/>
      <w:r>
        <w:rPr>
          <w:b/>
          <w:bCs/>
        </w:rPr>
        <w:t>Ghini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Sylvia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Yammine</w:t>
      </w:r>
      <w:proofErr w:type="spellEnd"/>
      <w:r>
        <w:rPr>
          <w:b/>
          <w:bCs/>
        </w:rPr>
        <w:t xml:space="preserve">, Gaby </w:t>
      </w:r>
      <w:proofErr w:type="spellStart"/>
      <w:r>
        <w:rPr>
          <w:b/>
          <w:bCs/>
        </w:rPr>
        <w:t>Khoriaty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Zhu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Jinxiang</w:t>
      </w:r>
      <w:proofErr w:type="spellEnd"/>
      <w:r w:rsidR="00482049">
        <w:t xml:space="preserve"> e il benvenuto dell’</w:t>
      </w:r>
      <w:proofErr w:type="spellStart"/>
      <w:r w:rsidR="00482049">
        <w:t>arch</w:t>
      </w:r>
      <w:proofErr w:type="spellEnd"/>
      <w:r w:rsidR="00482049">
        <w:t xml:space="preserve"> Francesco Lucchese.</w:t>
      </w:r>
    </w:p>
    <w:p w:rsidR="00482049" w:rsidRDefault="006638C7" w:rsidP="007D4F89">
      <w:pPr>
        <w:suppressAutoHyphens/>
        <w:spacing w:after="160" w:line="259" w:lineRule="auto"/>
        <w:jc w:val="both"/>
      </w:pPr>
      <w:r>
        <w:t xml:space="preserve">Location dell’ </w:t>
      </w:r>
      <w:r w:rsidR="00C50776">
        <w:t>evento</w:t>
      </w:r>
      <w:r w:rsidR="00482049">
        <w:t xml:space="preserve"> </w:t>
      </w:r>
      <w:r w:rsidR="00482049">
        <w:t xml:space="preserve">è </w:t>
      </w:r>
      <w:r w:rsidR="00482049">
        <w:t xml:space="preserve"> infatti </w:t>
      </w:r>
      <w:r w:rsidR="00C50776">
        <w:t xml:space="preserve"> </w:t>
      </w:r>
      <w:proofErr w:type="spellStart"/>
      <w:r w:rsidR="00482049">
        <w:t>L</w:t>
      </w:r>
      <w:r>
        <w:t>ascalalocation</w:t>
      </w:r>
      <w:proofErr w:type="spellEnd"/>
      <w:r>
        <w:t xml:space="preserve">, sede dello studio di design </w:t>
      </w:r>
      <w:r w:rsidR="00482049">
        <w:t xml:space="preserve">e </w:t>
      </w:r>
      <w:r>
        <w:t xml:space="preserve">architettura </w:t>
      </w:r>
      <w:proofErr w:type="spellStart"/>
      <w:r>
        <w:t>Lucchesedesign</w:t>
      </w:r>
      <w:proofErr w:type="spellEnd"/>
      <w:r w:rsidR="00482049">
        <w:t>, che a</w:t>
      </w:r>
      <w:r w:rsidR="009C790C">
        <w:t>prir</w:t>
      </w:r>
      <w:r w:rsidR="00482049">
        <w:t xml:space="preserve">à </w:t>
      </w:r>
      <w:r w:rsidR="009C790C">
        <w:t xml:space="preserve">le porte </w:t>
      </w:r>
      <w:r w:rsidR="00EB3F21">
        <w:t xml:space="preserve">agli ospiti </w:t>
      </w:r>
      <w:r w:rsidR="00EB3F21">
        <w:t>d</w:t>
      </w:r>
      <w:r w:rsidR="00482049">
        <w:t>ei suoi spazi interni ed esterni</w:t>
      </w:r>
      <w:r w:rsidR="009C790C">
        <w:t xml:space="preserve">  in una cornice dal sapore </w:t>
      </w:r>
      <w:proofErr w:type="spellStart"/>
      <w:r w:rsidR="009C790C">
        <w:t>minimal</w:t>
      </w:r>
      <w:proofErr w:type="spellEnd"/>
      <w:r w:rsidR="009C790C">
        <w:t xml:space="preserve"> e industriale dove </w:t>
      </w:r>
      <w:r w:rsidR="00EB3F21">
        <w:t>la</w:t>
      </w:r>
      <w:r w:rsidR="009C790C">
        <w:t xml:space="preserve"> protagonista è proprio l’architettura.</w:t>
      </w:r>
    </w:p>
    <w:p w:rsidR="007D4F89" w:rsidRDefault="007D4F89" w:rsidP="007D4F89">
      <w:pPr>
        <w:suppressAutoHyphens/>
        <w:spacing w:after="160" w:line="259" w:lineRule="auto"/>
        <w:jc w:val="both"/>
      </w:pPr>
    </w:p>
    <w:p w:rsidR="007D4F89" w:rsidRDefault="007D4F89" w:rsidP="007D4F89">
      <w:pPr>
        <w:suppressAutoHyphens/>
        <w:spacing w:after="160" w:line="259" w:lineRule="auto"/>
        <w:jc w:val="both"/>
      </w:pPr>
    </w:p>
    <w:p w:rsidR="007D4F89" w:rsidRDefault="007D4F89" w:rsidP="007D4F89">
      <w:pPr>
        <w:suppressAutoHyphens/>
        <w:spacing w:after="160" w:line="259" w:lineRule="auto"/>
        <w:jc w:val="both"/>
      </w:pPr>
    </w:p>
    <w:p w:rsidR="007D4F89" w:rsidRDefault="007D4F89" w:rsidP="007D4F89">
      <w:pPr>
        <w:suppressAutoHyphens/>
        <w:spacing w:after="160" w:line="259" w:lineRule="auto"/>
        <w:jc w:val="both"/>
      </w:pPr>
    </w:p>
    <w:sectPr w:rsidR="007D4F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89"/>
    <w:rsid w:val="00482049"/>
    <w:rsid w:val="006638C7"/>
    <w:rsid w:val="007D4F89"/>
    <w:rsid w:val="009C790C"/>
    <w:rsid w:val="00C119F8"/>
    <w:rsid w:val="00C50776"/>
    <w:rsid w:val="00EB3F21"/>
    <w:rsid w:val="00FA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D4F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D4F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</cp:lastModifiedBy>
  <cp:revision>8</cp:revision>
  <dcterms:created xsi:type="dcterms:W3CDTF">2018-03-30T10:30:00Z</dcterms:created>
  <dcterms:modified xsi:type="dcterms:W3CDTF">2018-03-30T10:51:00Z</dcterms:modified>
</cp:coreProperties>
</file>