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33B0" w14:textId="77777777" w:rsidR="001D4A5D" w:rsidRDefault="001D4A5D" w:rsidP="00D81AAF">
      <w:pPr>
        <w:outlineLvl w:val="0"/>
        <w:rPr>
          <w:b/>
        </w:rPr>
      </w:pPr>
    </w:p>
    <w:p w14:paraId="708BC1D3" w14:textId="77777777" w:rsidR="001D4A5D" w:rsidRPr="00442CDA" w:rsidRDefault="001D4A5D" w:rsidP="000C0550">
      <w:pPr>
        <w:jc w:val="center"/>
        <w:outlineLvl w:val="0"/>
        <w:rPr>
          <w:b/>
          <w:sz w:val="28"/>
          <w:szCs w:val="28"/>
        </w:rPr>
      </w:pPr>
      <w:r w:rsidRPr="00442CDA">
        <w:rPr>
          <w:b/>
          <w:noProof/>
          <w:sz w:val="28"/>
          <w:szCs w:val="28"/>
        </w:rPr>
        <w:t>Comunicato Stampa</w:t>
      </w:r>
    </w:p>
    <w:p w14:paraId="3C97A228" w14:textId="77777777" w:rsidR="001D4A5D" w:rsidRDefault="001D4A5D" w:rsidP="000C0550">
      <w:pPr>
        <w:jc w:val="center"/>
        <w:outlineLvl w:val="0"/>
        <w:rPr>
          <w:b/>
        </w:rPr>
      </w:pPr>
    </w:p>
    <w:p w14:paraId="1DB4DA54" w14:textId="77777777" w:rsidR="001D4A5D" w:rsidRDefault="001D4A5D" w:rsidP="000C0550">
      <w:pPr>
        <w:jc w:val="center"/>
        <w:outlineLvl w:val="0"/>
        <w:rPr>
          <w:b/>
        </w:rPr>
      </w:pPr>
    </w:p>
    <w:p w14:paraId="3E288954" w14:textId="336A4107" w:rsidR="001D4A5D" w:rsidRPr="00442CDA" w:rsidRDefault="00B14CFE" w:rsidP="000C0550">
      <w:pPr>
        <w:jc w:val="center"/>
        <w:outlineLvl w:val="0"/>
        <w:rPr>
          <w:b/>
          <w:sz w:val="32"/>
          <w:szCs w:val="32"/>
        </w:rPr>
      </w:pPr>
      <w:r w:rsidRPr="00442CDA">
        <w:rPr>
          <w:b/>
          <w:sz w:val="32"/>
          <w:szCs w:val="32"/>
        </w:rPr>
        <w:t xml:space="preserve">Pietre Santafiora al Fuorisalone con le </w:t>
      </w:r>
      <w:r w:rsidR="007F251F" w:rsidRPr="00442CDA">
        <w:rPr>
          <w:b/>
          <w:sz w:val="32"/>
          <w:szCs w:val="32"/>
        </w:rPr>
        <w:t>torri Wark</w:t>
      </w:r>
      <w:r w:rsidR="001D4A5D" w:rsidRPr="00442CDA">
        <w:rPr>
          <w:b/>
          <w:sz w:val="32"/>
          <w:szCs w:val="32"/>
        </w:rPr>
        <w:t>a Water e</w:t>
      </w:r>
      <w:r w:rsidR="00442CDA">
        <w:rPr>
          <w:b/>
          <w:sz w:val="32"/>
          <w:szCs w:val="32"/>
        </w:rPr>
        <w:t xml:space="preserve"> </w:t>
      </w:r>
      <w:r w:rsidR="0081669B">
        <w:rPr>
          <w:b/>
          <w:sz w:val="32"/>
          <w:szCs w:val="32"/>
        </w:rPr>
        <w:t xml:space="preserve">le sculture </w:t>
      </w:r>
      <w:r w:rsidR="000C6513">
        <w:rPr>
          <w:b/>
          <w:sz w:val="32"/>
          <w:szCs w:val="32"/>
        </w:rPr>
        <w:t>indossabili</w:t>
      </w:r>
      <w:r w:rsidR="001D4A5D" w:rsidRPr="00442CDA">
        <w:rPr>
          <w:b/>
          <w:sz w:val="32"/>
          <w:szCs w:val="32"/>
        </w:rPr>
        <w:t xml:space="preserve"> </w:t>
      </w:r>
      <w:r w:rsidRPr="00442CDA">
        <w:rPr>
          <w:b/>
          <w:sz w:val="32"/>
          <w:szCs w:val="32"/>
        </w:rPr>
        <w:t xml:space="preserve">“Culture à porter” </w:t>
      </w:r>
      <w:r w:rsidR="001D4A5D" w:rsidRPr="00442CDA">
        <w:rPr>
          <w:b/>
          <w:sz w:val="32"/>
          <w:szCs w:val="32"/>
        </w:rPr>
        <w:t xml:space="preserve"> </w:t>
      </w:r>
    </w:p>
    <w:p w14:paraId="342939ED" w14:textId="77777777" w:rsidR="001D4A5D" w:rsidRDefault="001D4A5D" w:rsidP="00AD7196"/>
    <w:p w14:paraId="2CA00DD8" w14:textId="77777777" w:rsidR="001D4A5D" w:rsidRDefault="001D4A5D" w:rsidP="002615E2">
      <w:pPr>
        <w:jc w:val="center"/>
        <w:rPr>
          <w:b/>
          <w:i/>
        </w:rPr>
      </w:pPr>
    </w:p>
    <w:p w14:paraId="0D3702DF" w14:textId="4CE99BB6" w:rsidR="00157C98" w:rsidRPr="00157C98" w:rsidRDefault="00B14CFE" w:rsidP="00157C98">
      <w:pPr>
        <w:jc w:val="center"/>
        <w:rPr>
          <w:rFonts w:eastAsia="Times New Roman"/>
          <w:b/>
          <w:i/>
        </w:rPr>
      </w:pPr>
      <w:r w:rsidRPr="00157C98">
        <w:rPr>
          <w:b/>
          <w:i/>
        </w:rPr>
        <w:t>Giovedì 6 aprile</w:t>
      </w:r>
      <w:bookmarkStart w:id="0" w:name="_GoBack"/>
      <w:bookmarkEnd w:id="0"/>
      <w:r w:rsidR="001D4A5D" w:rsidRPr="00157C98">
        <w:rPr>
          <w:b/>
          <w:i/>
        </w:rPr>
        <w:t xml:space="preserve"> l’azienda lapidea</w:t>
      </w:r>
      <w:r w:rsidR="009814D9">
        <w:rPr>
          <w:b/>
          <w:i/>
        </w:rPr>
        <w:t xml:space="preserve"> d’</w:t>
      </w:r>
      <w:r w:rsidR="001D4A5D" w:rsidRPr="00157C98">
        <w:rPr>
          <w:b/>
          <w:i/>
        </w:rPr>
        <w:t>eccellenza del Made in Italy</w:t>
      </w:r>
      <w:r w:rsidR="007F251F" w:rsidRPr="00157C98">
        <w:rPr>
          <w:b/>
          <w:i/>
        </w:rPr>
        <w:t>,</w:t>
      </w:r>
      <w:r w:rsidR="001D4A5D" w:rsidRPr="00157C98">
        <w:rPr>
          <w:b/>
          <w:i/>
        </w:rPr>
        <w:t xml:space="preserve"> </w:t>
      </w:r>
      <w:r w:rsidRPr="00157C98">
        <w:rPr>
          <w:b/>
          <w:i/>
        </w:rPr>
        <w:t>conquista la Terrazza dell’Hotel dei Cavalieri di p</w:t>
      </w:r>
      <w:r w:rsidR="00300745">
        <w:rPr>
          <w:b/>
          <w:i/>
        </w:rPr>
        <w:t>.</w:t>
      </w:r>
      <w:r w:rsidRPr="00157C98">
        <w:rPr>
          <w:b/>
          <w:i/>
        </w:rPr>
        <w:t xml:space="preserve">zza Missori 1 con i progetti umanitari di cui è sponsor, posizionando per la prima volta a Milano </w:t>
      </w:r>
      <w:r w:rsidR="00B6480E">
        <w:rPr>
          <w:b/>
          <w:i/>
        </w:rPr>
        <w:t>un</w:t>
      </w:r>
      <w:r w:rsidRPr="00157C98">
        <w:rPr>
          <w:b/>
          <w:i/>
        </w:rPr>
        <w:t xml:space="preserve"> Warka Water di 8 metri</w:t>
      </w:r>
      <w:r w:rsidR="002225CF">
        <w:rPr>
          <w:b/>
          <w:i/>
        </w:rPr>
        <w:t xml:space="preserve"> </w:t>
      </w:r>
      <w:r w:rsidRPr="00157C98">
        <w:rPr>
          <w:b/>
          <w:i/>
        </w:rPr>
        <w:t>e presentando la linea di gioielli “Culture à porter” realizzata da artigiani haitiani, ideate dal celebre archi</w:t>
      </w:r>
      <w:r w:rsidR="00E25310">
        <w:rPr>
          <w:b/>
          <w:i/>
        </w:rPr>
        <w:t>tetto Arturo Vittor</w:t>
      </w:r>
      <w:r w:rsidR="00A17B32">
        <w:rPr>
          <w:b/>
          <w:i/>
        </w:rPr>
        <w:t>i</w:t>
      </w:r>
      <w:r w:rsidRPr="00157C98">
        <w:rPr>
          <w:b/>
          <w:i/>
        </w:rPr>
        <w:t>. Dalle 19 alle 23, djset e drink a tema, in compagnia della modella haitiana</w:t>
      </w:r>
      <w:r w:rsidR="00157C98" w:rsidRPr="00157C98">
        <w:rPr>
          <w:b/>
          <w:i/>
        </w:rPr>
        <w:t xml:space="preserve"> </w:t>
      </w:r>
      <w:r w:rsidR="00157C98" w:rsidRPr="00157C98">
        <w:rPr>
          <w:rFonts w:eastAsia="Times New Roman"/>
          <w:b/>
          <w:i/>
          <w:color w:val="212121"/>
          <w:shd w:val="clear" w:color="auto" w:fill="FFFFFF"/>
        </w:rPr>
        <w:t>Christelle Lesifort.</w:t>
      </w:r>
    </w:p>
    <w:p w14:paraId="58790028" w14:textId="25D7B737" w:rsidR="00B14CFE" w:rsidRPr="00B14CFE" w:rsidRDefault="00B14CFE" w:rsidP="00B14CFE">
      <w:pPr>
        <w:jc w:val="center"/>
        <w:outlineLvl w:val="0"/>
        <w:rPr>
          <w:b/>
          <w:i/>
        </w:rPr>
      </w:pPr>
    </w:p>
    <w:p w14:paraId="13DA7AC0" w14:textId="77777777" w:rsidR="001D4A5D" w:rsidRDefault="001D4A5D" w:rsidP="0047388C"/>
    <w:p w14:paraId="3FA3CC80" w14:textId="575C5C8E" w:rsidR="001D4A5D" w:rsidRDefault="00157C98" w:rsidP="00CC439A">
      <w:r w:rsidRPr="004D6FD8">
        <w:rPr>
          <w:b/>
        </w:rPr>
        <w:t>Al Fuorisalone 2017</w:t>
      </w:r>
      <w:r w:rsidRPr="00157C98">
        <w:t xml:space="preserve">, un’inedita partecipazione di </w:t>
      </w:r>
      <w:r w:rsidR="001D4A5D" w:rsidRPr="004D6FD8">
        <w:rPr>
          <w:b/>
        </w:rPr>
        <w:t>Pietr</w:t>
      </w:r>
      <w:r w:rsidR="00EE75CD" w:rsidRPr="004D6FD8">
        <w:rPr>
          <w:b/>
        </w:rPr>
        <w:t>e Santafiora</w:t>
      </w:r>
      <w:r w:rsidRPr="00157C98">
        <w:t>,</w:t>
      </w:r>
      <w:r w:rsidR="00EE75CD" w:rsidRPr="00157C98">
        <w:t xml:space="preserve"> </w:t>
      </w:r>
      <w:r w:rsidRPr="00157C98">
        <w:t>azienda leader mondiale del settore lapideo,</w:t>
      </w:r>
      <w:r>
        <w:rPr>
          <w:b/>
        </w:rPr>
        <w:t xml:space="preserve"> </w:t>
      </w:r>
      <w:r>
        <w:t>per donare visibilità</w:t>
      </w:r>
      <w:r w:rsidRPr="00157C98">
        <w:t xml:space="preserve"> </w:t>
      </w:r>
      <w:r>
        <w:t xml:space="preserve">ai progetti umanitari </w:t>
      </w:r>
      <w:r w:rsidR="00E17FB7">
        <w:t>“</w:t>
      </w:r>
      <w:r w:rsidR="003D1E10" w:rsidRPr="00E17FB7">
        <w:rPr>
          <w:b/>
        </w:rPr>
        <w:t>Warka Water</w:t>
      </w:r>
      <w:r w:rsidR="00E17FB7">
        <w:rPr>
          <w:b/>
        </w:rPr>
        <w:t>”</w:t>
      </w:r>
      <w:r w:rsidR="003D1E10">
        <w:t xml:space="preserve"> e</w:t>
      </w:r>
      <w:r w:rsidR="00E17FB7">
        <w:t xml:space="preserve"> </w:t>
      </w:r>
      <w:r w:rsidR="00E17FB7" w:rsidRPr="00E17FB7">
        <w:rPr>
          <w:b/>
        </w:rPr>
        <w:t>“Culture à porter”</w:t>
      </w:r>
      <w:r w:rsidR="00E17FB7">
        <w:rPr>
          <w:b/>
        </w:rPr>
        <w:t>,</w:t>
      </w:r>
      <w:r w:rsidR="00E17FB7" w:rsidRPr="00157C98">
        <w:rPr>
          <w:b/>
          <w:i/>
        </w:rPr>
        <w:t xml:space="preserve"> </w:t>
      </w:r>
      <w:r w:rsidR="003D1E10">
        <w:t xml:space="preserve"> </w:t>
      </w:r>
      <w:r>
        <w:t>di cui è protagonista e sponsor con l’utilizzo del</w:t>
      </w:r>
      <w:r w:rsidR="001D4A5D">
        <w:t xml:space="preserve">le pietre uniche </w:t>
      </w:r>
      <w:r>
        <w:t>estratte</w:t>
      </w:r>
      <w:r w:rsidR="001D4A5D">
        <w:t xml:space="preserve"> da oltre quarant’a</w:t>
      </w:r>
      <w:r w:rsidR="00181983">
        <w:t>nni dalle cave di sua proprietà tra Toscana e Lazio.</w:t>
      </w:r>
    </w:p>
    <w:p w14:paraId="09E91F8C" w14:textId="77777777" w:rsidR="001D4A5D" w:rsidRDefault="001D4A5D" w:rsidP="00CC439A"/>
    <w:p w14:paraId="7EA05EBF" w14:textId="29E3858D" w:rsidR="00157C98" w:rsidRPr="005A3F75" w:rsidRDefault="00157C98" w:rsidP="00CC439A">
      <w:pPr>
        <w:rPr>
          <w:b/>
        </w:rPr>
      </w:pPr>
      <w:r>
        <w:t xml:space="preserve">L’appuntamento </w:t>
      </w:r>
      <w:r w:rsidR="004D6FD8">
        <w:t>è</w:t>
      </w:r>
      <w:r>
        <w:t xml:space="preserve"> per </w:t>
      </w:r>
      <w:r w:rsidRPr="004D6FD8">
        <w:rPr>
          <w:b/>
        </w:rPr>
        <w:t>giovedì 6 aprile</w:t>
      </w:r>
      <w:r>
        <w:t xml:space="preserve"> </w:t>
      </w:r>
      <w:r w:rsidR="00300745" w:rsidRPr="004D6FD8">
        <w:rPr>
          <w:b/>
        </w:rPr>
        <w:t>sull’incantevole terrazza al 10° piano dell’Hotel dei Cavalieri</w:t>
      </w:r>
      <w:r w:rsidR="00300745">
        <w:t xml:space="preserve"> di p.zza Missori 1, con una serata evento </w:t>
      </w:r>
      <w:r w:rsidR="005A3F75">
        <w:t xml:space="preserve">ispirata ad Haiti </w:t>
      </w:r>
      <w:r w:rsidR="00300745">
        <w:t xml:space="preserve">condita da aperitivo con cocktail a tema </w:t>
      </w:r>
      <w:r w:rsidR="00300745" w:rsidRPr="00106A58">
        <w:rPr>
          <w:rFonts w:eastAsia="Times New Roman"/>
          <w:color w:val="000000"/>
        </w:rPr>
        <w:t>ideati dal noto barman Alessandro Di Falco</w:t>
      </w:r>
      <w:r w:rsidR="00300745">
        <w:rPr>
          <w:rFonts w:eastAsia="Times New Roman"/>
          <w:color w:val="000000"/>
        </w:rPr>
        <w:t xml:space="preserve"> e </w:t>
      </w:r>
      <w:r w:rsidR="005A3F75">
        <w:rPr>
          <w:rFonts w:eastAsia="Times New Roman"/>
          <w:color w:val="000000"/>
        </w:rPr>
        <w:t>un djset che parte da tracce di musi</w:t>
      </w:r>
      <w:r w:rsidR="00300745">
        <w:rPr>
          <w:rFonts w:eastAsia="Times New Roman"/>
          <w:color w:val="000000"/>
        </w:rPr>
        <w:t xml:space="preserve">ca </w:t>
      </w:r>
      <w:r w:rsidR="005A3F75">
        <w:rPr>
          <w:rFonts w:eastAsia="Times New Roman"/>
          <w:color w:val="000000"/>
        </w:rPr>
        <w:t xml:space="preserve">haitiana per poi arrivare alla deep house più attuale </w:t>
      </w:r>
      <w:r w:rsidR="00300745">
        <w:rPr>
          <w:rFonts w:eastAsia="Times New Roman"/>
          <w:color w:val="000000"/>
        </w:rPr>
        <w:t xml:space="preserve">selezionata da </w:t>
      </w:r>
      <w:r w:rsidR="005A3F75">
        <w:rPr>
          <w:rFonts w:eastAsia="Times New Roman"/>
          <w:color w:val="000000"/>
        </w:rPr>
        <w:t>Andrea Buratto.</w:t>
      </w:r>
    </w:p>
    <w:p w14:paraId="5F222C75" w14:textId="77777777" w:rsidR="00157C98" w:rsidRDefault="00157C98" w:rsidP="009600C0">
      <w:pPr>
        <w:rPr>
          <w:b/>
        </w:rPr>
      </w:pPr>
    </w:p>
    <w:p w14:paraId="58CD1E7C" w14:textId="1D76BD06" w:rsidR="00B06B24" w:rsidRPr="003F7FB2" w:rsidRDefault="00E17FB7" w:rsidP="00B06B24">
      <w:pPr>
        <w:rPr>
          <w:rFonts w:eastAsia="Times New Roman"/>
        </w:rPr>
      </w:pPr>
      <w:r w:rsidRPr="00E17FB7">
        <w:t xml:space="preserve">Sulla terrazza dell’albergo a pochi passi dal Duomo, verrà installata per la prima volta a Milano una </w:t>
      </w:r>
      <w:r w:rsidR="00303D15">
        <w:rPr>
          <w:b/>
        </w:rPr>
        <w:t>Wark</w:t>
      </w:r>
      <w:r w:rsidRPr="004D6FD8">
        <w:rPr>
          <w:b/>
        </w:rPr>
        <w:t>a Water</w:t>
      </w:r>
      <w:r w:rsidRPr="00E17FB7">
        <w:t xml:space="preserve"> di 8 metri d’altezza e 2,4 di larghezza</w:t>
      </w:r>
      <w:r>
        <w:t>, per ricevere una so</w:t>
      </w:r>
      <w:r w:rsidR="004D6FD8">
        <w:t>rta di benedizione dalla Madonni</w:t>
      </w:r>
      <w:r>
        <w:t xml:space="preserve">na milanese alle iniziative sposate da Pietre Santafiora a favore di Haiti. </w:t>
      </w:r>
      <w:r w:rsidR="00400F96">
        <w:t>Oltre a poterla ammirare da vici</w:t>
      </w:r>
      <w:r w:rsidR="00EC7F30">
        <w:t>no, n</w:t>
      </w:r>
      <w:r w:rsidR="00EC7F30">
        <w:rPr>
          <w:rFonts w:eastAsia="Times New Roman"/>
        </w:rPr>
        <w:t xml:space="preserve">el corso della serata si potrà apprezzare anche il video del progetto </w:t>
      </w:r>
      <w:r w:rsidR="00EC7F30" w:rsidRPr="00610D00">
        <w:rPr>
          <w:rFonts w:eastAsia="Times New Roman"/>
          <w:b/>
        </w:rPr>
        <w:t>Warka Water,</w:t>
      </w:r>
      <w:r w:rsidR="00EC7F30">
        <w:rPr>
          <w:rFonts w:eastAsia="Times New Roman"/>
        </w:rPr>
        <w:t xml:space="preserve"> soluzione innovativa in aiuto al problema dell’accesso all’acqua potabile. Warka Water nasce dalla visione di Arturo Vittori, dello studio di progettazione Architecture and Vision, che ha ideato </w:t>
      </w:r>
      <w:r w:rsidR="00EC7F30" w:rsidRPr="00610D00">
        <w:rPr>
          <w:rFonts w:eastAsia="Times New Roman"/>
          <w:b/>
        </w:rPr>
        <w:t>una struttura capace di raccogliere l’acqua dall’atmosfera</w:t>
      </w:r>
      <w:r w:rsidR="00EC7F30">
        <w:rPr>
          <w:rFonts w:eastAsia="Times New Roman"/>
        </w:rPr>
        <w:t xml:space="preserve"> (pioggia, nebbia, condensa) e restituire alle comunità prive di infrastrutture 100 litri di acqua potabile al giorno.</w:t>
      </w:r>
      <w:r w:rsidR="00EC7F30">
        <w:t xml:space="preserve"> L</w:t>
      </w:r>
      <w:r w:rsidR="00B06B24">
        <w:t xml:space="preserve">’obiettivo </w:t>
      </w:r>
      <w:r w:rsidR="003F7FB2">
        <w:t>è quello di generare auto</w:t>
      </w:r>
      <w:r w:rsidR="00B06B24">
        <w:t>sostentamento nelle comunità locali, rendendole capaci di produrre e gestire autonomamente risorse fondamental</w:t>
      </w:r>
      <w:r w:rsidR="00EC7F30">
        <w:t>i quali acqua, cibo ed energia e d</w:t>
      </w:r>
      <w:r w:rsidR="00B06B24">
        <w:t>imostrare che la reale sostenibilità non arriva da lontano, ma nasce dall’interno di ogni singolo villaggio con il giusto sostegno organizzativo.</w:t>
      </w:r>
      <w:r w:rsidR="00EC7F30">
        <w:t xml:space="preserve"> Per il raggiungimento di tale o</w:t>
      </w:r>
      <w:r w:rsidR="00B06B24">
        <w:t xml:space="preserve">biettivo </w:t>
      </w:r>
      <w:r w:rsidR="00EC7F30">
        <w:t xml:space="preserve">è </w:t>
      </w:r>
      <w:r w:rsidR="00B06B24">
        <w:t>fondamentale la collaborazione con artigiani delle comunit</w:t>
      </w:r>
      <w:r w:rsidR="00EC7F30">
        <w:t>à</w:t>
      </w:r>
      <w:r w:rsidR="00B06B24">
        <w:t xml:space="preserve"> indigene</w:t>
      </w:r>
      <w:r w:rsidR="004249D9">
        <w:t>.</w:t>
      </w:r>
      <w:r w:rsidR="00B06B24">
        <w:t xml:space="preserve"> </w:t>
      </w:r>
      <w:r w:rsidR="003F7FB2">
        <w:rPr>
          <w:rFonts w:eastAsia="Times New Roman"/>
        </w:rPr>
        <w:t xml:space="preserve">Il progetto, recentemente selezionato per essere esposto alla Biennale di Architettura di Venezia 2016, è supportato da Pietre Santafiora non solo dal punto di vista finanziario (infatti la base in pietra su cui la torre poggia è realizzata in blocchi di </w:t>
      </w:r>
      <w:r w:rsidR="004D6FD8" w:rsidRPr="00106A58">
        <w:t>pietra Santafior</w:t>
      </w:r>
      <w:r w:rsidR="00476C03">
        <w:t>a</w:t>
      </w:r>
      <w:r w:rsidR="004D6FD8" w:rsidRPr="00106A58">
        <w:t>®</w:t>
      </w:r>
      <w:r w:rsidR="003F7FB2">
        <w:rPr>
          <w:rFonts w:eastAsia="Times New Roman"/>
        </w:rPr>
        <w:t xml:space="preserve">). </w:t>
      </w:r>
    </w:p>
    <w:p w14:paraId="470D669F" w14:textId="77777777" w:rsidR="00EC7F30" w:rsidRDefault="00EC7F30" w:rsidP="00B06B24"/>
    <w:p w14:paraId="169C8765" w14:textId="28881BF4" w:rsidR="009C26EF" w:rsidRDefault="006D292E" w:rsidP="009C26EF">
      <w:r w:rsidRPr="00A17B32">
        <w:rPr>
          <w:u w:val="single"/>
        </w:rPr>
        <w:t>Dalla collaborazione con le comunità indigene nasce</w:t>
      </w:r>
      <w:r w:rsidR="00844870" w:rsidRPr="00A17B32">
        <w:rPr>
          <w:u w:val="single"/>
        </w:rPr>
        <w:t xml:space="preserve"> </w:t>
      </w:r>
      <w:r w:rsidRPr="00A17B32">
        <w:rPr>
          <w:u w:val="single"/>
        </w:rPr>
        <w:t>il progetto</w:t>
      </w:r>
      <w:r w:rsidR="003F7FB2" w:rsidRPr="00A17B32">
        <w:t xml:space="preserve"> </w:t>
      </w:r>
      <w:r w:rsidR="003F7FB2" w:rsidRPr="00A17B32">
        <w:rPr>
          <w:b/>
        </w:rPr>
        <w:t xml:space="preserve">“Culture à porter”, </w:t>
      </w:r>
      <w:r w:rsidR="003F7FB2" w:rsidRPr="00A17B32">
        <w:t>linea di</w:t>
      </w:r>
      <w:r w:rsidR="003F7FB2" w:rsidRPr="00A17B32">
        <w:rPr>
          <w:b/>
        </w:rPr>
        <w:t xml:space="preserve"> </w:t>
      </w:r>
      <w:r w:rsidR="003F7FB2" w:rsidRPr="00A17B32">
        <w:t xml:space="preserve"> </w:t>
      </w:r>
      <w:r w:rsidRPr="00A17B32">
        <w:t>sculture indossabili</w:t>
      </w:r>
      <w:r w:rsidR="00844870" w:rsidRPr="00A17B32">
        <w:t xml:space="preserve"> </w:t>
      </w:r>
      <w:r w:rsidR="003F7FB2" w:rsidRPr="00A17B32">
        <w:t>(</w:t>
      </w:r>
      <w:r w:rsidR="00652495" w:rsidRPr="00A17B32">
        <w:t>realizzate</w:t>
      </w:r>
      <w:r w:rsidR="004D6FD8" w:rsidRPr="00A17B32">
        <w:t xml:space="preserve"> con materiali locali</w:t>
      </w:r>
      <w:r w:rsidR="00844870" w:rsidRPr="00A17B32">
        <w:t xml:space="preserve"> </w:t>
      </w:r>
      <w:r w:rsidR="00652495" w:rsidRPr="00A17B32">
        <w:t>e naturali)</w:t>
      </w:r>
      <w:r w:rsidR="004D6FD8" w:rsidRPr="00A17B32">
        <w:t xml:space="preserve"> </w:t>
      </w:r>
      <w:r w:rsidR="00652495" w:rsidRPr="00A17B32">
        <w:t>di cui 3 realizzate</w:t>
      </w:r>
      <w:r w:rsidR="003F7FB2" w:rsidRPr="00A17B32">
        <w:t xml:space="preserve"> con</w:t>
      </w:r>
      <w:r w:rsidR="009C26EF" w:rsidRPr="00A17B32">
        <w:t xml:space="preserve"> pietra Santafiora®</w:t>
      </w:r>
      <w:r w:rsidR="00914B08" w:rsidRPr="00A17B32">
        <w:t xml:space="preserve"> ed esposte per la prima volta durante l’evento</w:t>
      </w:r>
      <w:r w:rsidR="009C26EF" w:rsidRPr="00A17B32">
        <w:t xml:space="preserve">, </w:t>
      </w:r>
      <w:r w:rsidR="003F7FB2" w:rsidRPr="00A17B32">
        <w:t xml:space="preserve">la cui vendita servirà anche per poter costruire e mantere i Warka Water ad Haiti, luogo dove </w:t>
      </w:r>
      <w:r w:rsidR="00DF2D68" w:rsidRPr="00A17B32">
        <w:t xml:space="preserve">per alcune comunità locali </w:t>
      </w:r>
      <w:r w:rsidR="003F7FB2" w:rsidRPr="00A17B32">
        <w:t>l'acqua potabile è molto difficile da reperire.</w:t>
      </w:r>
      <w:r w:rsidR="003F7FB2">
        <w:t xml:space="preserve"> All’iniziativa ha aderito anche </w:t>
      </w:r>
      <w:r w:rsidR="009C26EF">
        <w:t>Christelle Lesifort, una delle pochissime modelle haitiane presenti nel</w:t>
      </w:r>
      <w:r w:rsidR="00986FA9">
        <w:t xml:space="preserve"> fashion </w:t>
      </w:r>
      <w:r w:rsidR="009C26EF">
        <w:t>system, che parteciperà eccezionalmente alla serata del 6 aprile</w:t>
      </w:r>
      <w:r w:rsidR="004D6FD8">
        <w:t>, dove si potranno ammirare i gioielli indossati da lei e da altre modelle</w:t>
      </w:r>
      <w:r w:rsidR="009C26EF">
        <w:t xml:space="preserve">. Lei è l'anima vera e ispiratrice di questo progetto, le collane sono state disegnate e create prendendo lei come musa. </w:t>
      </w:r>
    </w:p>
    <w:p w14:paraId="7BFE4789" w14:textId="77777777" w:rsidR="00E17FB7" w:rsidRDefault="00E17FB7" w:rsidP="00E17FB7"/>
    <w:p w14:paraId="3FA95BF1" w14:textId="299293E7" w:rsidR="00E17FB7" w:rsidRDefault="00E17FB7" w:rsidP="00AC247F">
      <w:r w:rsidRPr="004D6FD8">
        <w:rPr>
          <w:b/>
        </w:rPr>
        <w:t>Serena</w:t>
      </w:r>
      <w:r w:rsidR="00B06B24" w:rsidRPr="004D6FD8">
        <w:rPr>
          <w:b/>
        </w:rPr>
        <w:t xml:space="preserve"> Getuli</w:t>
      </w:r>
      <w:r w:rsidR="004D6FD8">
        <w:t>, marketing manager</w:t>
      </w:r>
      <w:r w:rsidR="00B06B24">
        <w:t xml:space="preserve"> di Pietre Santafiora</w:t>
      </w:r>
      <w:r w:rsidR="004D6FD8">
        <w:t>,</w:t>
      </w:r>
      <w:r>
        <w:t xml:space="preserve"> commenta “L'evento </w:t>
      </w:r>
      <w:r w:rsidR="00B06B24">
        <w:t>al Fuorisalone è stato</w:t>
      </w:r>
      <w:r>
        <w:t xml:space="preserve"> organizzato con lo scopo di far conoscere la cultura haitiana e per aiutare tale popolazione che si trova in gravi condizioni. La beneficenza normale spesso finisce col viziare le popolazioni le quali credono erroneamente che sia loro dovuto tutto.</w:t>
      </w:r>
      <w:r w:rsidR="00B06B24">
        <w:t xml:space="preserve"> </w:t>
      </w:r>
      <w:r>
        <w:t xml:space="preserve">Invece dato che gli haitiani in questo caso sono dei </w:t>
      </w:r>
      <w:r>
        <w:lastRenderedPageBreak/>
        <w:t>bravissimi lavoratori manuali l'arch. Arturo Vittori (lo stesso del Warka Water) ha ideato una serie di "sculture gioiello"</w:t>
      </w:r>
      <w:r w:rsidR="00AC247F">
        <w:t>,</w:t>
      </w:r>
      <w:r>
        <w:t xml:space="preserve"> con materiale naturale trattato naturalmente abbinato alla nostra Pietra Santafiora da indossare</w:t>
      </w:r>
      <w:r w:rsidR="00AC247F">
        <w:t>,</w:t>
      </w:r>
      <w:r>
        <w:t xml:space="preserve"> che vengono prodotte proprio da loro. </w:t>
      </w:r>
      <w:r w:rsidR="00AC247F">
        <w:t>Artigiani</w:t>
      </w:r>
      <w:r>
        <w:t xml:space="preserve"> haitiani </w:t>
      </w:r>
      <w:r w:rsidR="00AC247F">
        <w:t>che potranno vivere</w:t>
      </w:r>
      <w:r>
        <w:t xml:space="preserve"> del loro lavoro </w:t>
      </w:r>
      <w:r w:rsidR="00AC247F">
        <w:t>che faremo conoscere e apprezzare in tutto il mondo attraverso il progetto Culture à Porter”</w:t>
      </w:r>
      <w:r w:rsidR="00B06B24">
        <w:t>.</w:t>
      </w:r>
    </w:p>
    <w:p w14:paraId="586FA508" w14:textId="77777777" w:rsidR="004D6FD8" w:rsidRDefault="004D6FD8" w:rsidP="00CC439A"/>
    <w:p w14:paraId="002E6FE7" w14:textId="77777777" w:rsidR="004D6FD8" w:rsidRPr="004D6FD8" w:rsidRDefault="004D6FD8" w:rsidP="00CC439A">
      <w:pPr>
        <w:rPr>
          <w:b/>
        </w:rPr>
      </w:pPr>
    </w:p>
    <w:p w14:paraId="1E1FC024" w14:textId="3E8C8A6F" w:rsidR="001D4A5D" w:rsidRPr="004D6FD8" w:rsidRDefault="004D6FD8" w:rsidP="00CC439A">
      <w:pPr>
        <w:rPr>
          <w:b/>
        </w:rPr>
      </w:pPr>
      <w:r w:rsidRPr="004D6FD8">
        <w:rPr>
          <w:b/>
        </w:rPr>
        <w:t>Info</w:t>
      </w:r>
      <w:r>
        <w:rPr>
          <w:b/>
        </w:rPr>
        <w:t xml:space="preserve"> -</w:t>
      </w:r>
      <w:r w:rsidRPr="004D6FD8">
        <w:rPr>
          <w:b/>
        </w:rPr>
        <w:t xml:space="preserve"> </w:t>
      </w:r>
      <w:r w:rsidR="001D4A5D" w:rsidRPr="004D6FD8">
        <w:rPr>
          <w:b/>
        </w:rPr>
        <w:t xml:space="preserve"> </w:t>
      </w:r>
    </w:p>
    <w:p w14:paraId="431AD914" w14:textId="71B9C46C" w:rsidR="001D4A5D" w:rsidRPr="007776BF" w:rsidRDefault="001D4A5D" w:rsidP="00CC439A">
      <w:pPr>
        <w:rPr>
          <w:b/>
        </w:rPr>
      </w:pPr>
      <w:r w:rsidRPr="007776BF">
        <w:rPr>
          <w:b/>
        </w:rPr>
        <w:t xml:space="preserve">Pietre </w:t>
      </w:r>
      <w:r w:rsidR="00181983" w:rsidRPr="007776BF">
        <w:rPr>
          <w:b/>
        </w:rPr>
        <w:t>Santafiora</w:t>
      </w:r>
    </w:p>
    <w:p w14:paraId="54E02064" w14:textId="77777777" w:rsidR="00E17FB7" w:rsidRDefault="001D4A5D" w:rsidP="00E17FB7">
      <w:r>
        <w:t>Azienda leader sul mercato nazionale ed internaz</w:t>
      </w:r>
      <w:r w:rsidR="001043F6">
        <w:t xml:space="preserve">ionale, </w:t>
      </w:r>
      <w:r>
        <w:t>con oltre 100 dipendenti specializzati e con una produzione mensile di 35.000/MQ tra lastre e lavorati.</w:t>
      </w:r>
      <w:r w:rsidR="001043F6">
        <w:t xml:space="preserve"> La sua vasta produzione comprende: blocchi, lastre grezze, semilavorati e lavorati finiti senza limiti di dimensioni per qualsiasi esigenza edile, di arredo urbano (pavimenti di piazze, zone pedonabili e carrabili, pavimenti per viali e marciapiedi, cigli da marciapiede, fontane, panchine, colonne) e per lavori artistici (capitelli, colonnine, balaustre, cornici, caminetti), utilizzati per imponenti ed importanti realizzazioni urbane ed edilizie in Italia e nel mondo.</w:t>
      </w:r>
      <w:r w:rsidR="00E17FB7">
        <w:t xml:space="preserve"> </w:t>
      </w:r>
      <w:r w:rsidR="00E17FB7" w:rsidRPr="00E17FB7">
        <w:t>Pietre naturali di alta qualità quali Santafiora® Venata, Santafiora®Brown, Lavagrigia® e Lavarosa®,</w:t>
      </w:r>
      <w:r w:rsidR="00E17FB7">
        <w:t xml:space="preserve"> dagli effetti cromatici unici al mondo, estratte e lavorate in Toscana e nel Lazio, certificate e garantite per le loro caratteristiche tecniche di durezza, compattezza e di non gelività, eco-compatibili ed eco-sostenibili (radon free), adatte ad ogni condizione climatica, ideali per essere utilizzate sia internamente che esternamente per pareti ventilate, pareti incollate, pavimentazioni esterne, arredo urbano e arredo di interni.</w:t>
      </w:r>
    </w:p>
    <w:p w14:paraId="5DD5DBD5" w14:textId="77777777" w:rsidR="009E06CF" w:rsidRDefault="009E06CF" w:rsidP="00E17FB7"/>
    <w:p w14:paraId="5E0F9962" w14:textId="7D8C1967" w:rsidR="008633D3" w:rsidRPr="008633D3" w:rsidRDefault="005B2F79" w:rsidP="005B2F79">
      <w:pPr>
        <w:rPr>
          <w:b/>
        </w:rPr>
      </w:pPr>
      <w:r w:rsidRPr="008633D3">
        <w:rPr>
          <w:b/>
        </w:rPr>
        <w:t>Architecture</w:t>
      </w:r>
      <w:r w:rsidR="00E95A05">
        <w:rPr>
          <w:b/>
        </w:rPr>
        <w:t xml:space="preserve"> and Vision </w:t>
      </w:r>
    </w:p>
    <w:p w14:paraId="409BF0B9" w14:textId="1E452CE2" w:rsidR="00535F7B" w:rsidRDefault="009B05C9" w:rsidP="00CC439A">
      <w:r w:rsidRPr="009B05C9">
        <w:t xml:space="preserve">Architecture and Vision è un team internazionale e multidisciplinare </w:t>
      </w:r>
      <w:r w:rsidR="00535F7B">
        <w:t>che si</w:t>
      </w:r>
      <w:r w:rsidRPr="009B05C9">
        <w:t xml:space="preserve"> </w:t>
      </w:r>
      <w:r w:rsidR="00A17B32">
        <w:t>è impegnato</w:t>
      </w:r>
      <w:r w:rsidRPr="009B05C9">
        <w:t xml:space="preserve"> nello sviluppo di soluzioni innovative per un futuro sostenibile e pionieristico della cultura, della società e dell'ambiente.</w:t>
      </w:r>
      <w:r w:rsidR="00A17B32">
        <w:t xml:space="preserve"> </w:t>
      </w:r>
      <w:r w:rsidR="00535F7B" w:rsidRPr="00535F7B">
        <w:t xml:space="preserve">In parallelo </w:t>
      </w:r>
      <w:r w:rsidR="00437C04">
        <w:t>è una</w:t>
      </w:r>
      <w:r w:rsidR="00535F7B" w:rsidRPr="00535F7B">
        <w:t xml:space="preserve"> società di consulenza di progettazione </w:t>
      </w:r>
      <w:r w:rsidR="00437C04">
        <w:t xml:space="preserve">con particolare </w:t>
      </w:r>
      <w:r w:rsidR="00535F7B" w:rsidRPr="00535F7B">
        <w:t xml:space="preserve">attenzione </w:t>
      </w:r>
      <w:r w:rsidR="00437C04">
        <w:t>alla</w:t>
      </w:r>
      <w:r w:rsidR="00535F7B" w:rsidRPr="00535F7B">
        <w:t xml:space="preserve"> ricerca e </w:t>
      </w:r>
      <w:r w:rsidR="00437C04">
        <w:t>allo</w:t>
      </w:r>
      <w:r w:rsidR="00535F7B" w:rsidRPr="00535F7B">
        <w:t xml:space="preserve"> sviluppo di progetti che esplorano le applicazioni delle tecnologie emergenti </w:t>
      </w:r>
      <w:r w:rsidR="00437C04">
        <w:t>mixandole</w:t>
      </w:r>
      <w:r w:rsidR="00535F7B" w:rsidRPr="00535F7B">
        <w:t xml:space="preserve"> con </w:t>
      </w:r>
      <w:r w:rsidR="00437C04">
        <w:t>tecniche</w:t>
      </w:r>
      <w:r w:rsidR="00E92069">
        <w:t xml:space="preserve"> tradizionali</w:t>
      </w:r>
      <w:r w:rsidR="00535F7B" w:rsidRPr="00535F7B">
        <w:t xml:space="preserve"> </w:t>
      </w:r>
      <w:r w:rsidR="00E92069">
        <w:t>trovando</w:t>
      </w:r>
      <w:r w:rsidR="00535F7B" w:rsidRPr="00535F7B">
        <w:t xml:space="preserve"> </w:t>
      </w:r>
      <w:r w:rsidR="00E92069">
        <w:t>la</w:t>
      </w:r>
      <w:r w:rsidR="00535F7B" w:rsidRPr="00535F7B">
        <w:t xml:space="preserve"> soluzione </w:t>
      </w:r>
      <w:r w:rsidR="00E92069" w:rsidRPr="00535F7B">
        <w:t xml:space="preserve">migliore </w:t>
      </w:r>
      <w:r w:rsidR="00535F7B" w:rsidRPr="00535F7B">
        <w:t>alle esigenze contemporanee.</w:t>
      </w:r>
    </w:p>
    <w:p w14:paraId="0F751409" w14:textId="77777777" w:rsidR="00DB08CD" w:rsidRDefault="00DB08CD" w:rsidP="00CC439A"/>
    <w:p w14:paraId="5A098B2C" w14:textId="198E6115" w:rsidR="00DB08CD" w:rsidRPr="00DB08CD" w:rsidRDefault="00DB08CD" w:rsidP="00CC439A">
      <w:pPr>
        <w:rPr>
          <w:b/>
        </w:rPr>
      </w:pPr>
      <w:r w:rsidRPr="00DB08CD">
        <w:rPr>
          <w:b/>
        </w:rPr>
        <w:t>InteractiveDevices</w:t>
      </w:r>
    </w:p>
    <w:p w14:paraId="41200F23" w14:textId="5C527C64" w:rsidR="00DB08CD" w:rsidRDefault="00DB08CD" w:rsidP="00DB08CD">
      <w:r>
        <w:t xml:space="preserve">InteractiveDevices sviluppa, produce e commercializza </w:t>
      </w:r>
      <w:r w:rsidR="00A17B32">
        <w:t>“</w:t>
      </w:r>
      <w:r>
        <w:t>oggetti</w:t>
      </w:r>
      <w:r w:rsidR="00A17B32">
        <w:t xml:space="preserve">” </w:t>
      </w:r>
      <w:r>
        <w:t>d’uso quotidiano contraddistinti da forti contenuti innova</w:t>
      </w:r>
      <w:r w:rsidR="00A17B32">
        <w:t>tivi derivanti dall’applicazione</w:t>
      </w:r>
      <w:r>
        <w:t xml:space="preserve"> di tecnologie volte all’interattività.</w:t>
      </w:r>
      <w:r w:rsidR="00A17B32">
        <w:t xml:space="preserve"> </w:t>
      </w:r>
      <w:r>
        <w:t>InteractiveDevices offre una nuova chiave di lettura del concetto di “design di prodotto”, facendo del binomio “design-interattività” il cuore pulsante di un’attività che va a collocarsi in un mondo in cui si palesa l’esigenza di creare interazione tra utilizzatore, oggetto, e ambiente.</w:t>
      </w:r>
    </w:p>
    <w:p w14:paraId="3B2CECDA" w14:textId="77777777" w:rsidR="00DB08CD" w:rsidRDefault="00DB08CD" w:rsidP="00CC439A"/>
    <w:p w14:paraId="769B85C4" w14:textId="77777777" w:rsidR="00314122" w:rsidRDefault="00314122" w:rsidP="00CC439A"/>
    <w:p w14:paraId="4767BA12" w14:textId="77777777" w:rsidR="00314122" w:rsidRDefault="00314122" w:rsidP="00CC439A"/>
    <w:p w14:paraId="44B6A535" w14:textId="77777777" w:rsidR="00610D00" w:rsidRPr="004D6FD8" w:rsidRDefault="00610D00" w:rsidP="00610D0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D6FD8">
        <w:rPr>
          <w:b/>
          <w:bCs/>
          <w:color w:val="000000"/>
          <w:sz w:val="27"/>
          <w:szCs w:val="27"/>
        </w:rPr>
        <w:t>Per info e contatti:</w:t>
      </w:r>
    </w:p>
    <w:p w14:paraId="2DECB6A0" w14:textId="77777777" w:rsidR="00610D00" w:rsidRPr="004D6FD8" w:rsidRDefault="00610D00" w:rsidP="00610D0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D6FD8">
        <w:rPr>
          <w:b/>
          <w:bCs/>
          <w:color w:val="000000"/>
          <w:sz w:val="27"/>
          <w:szCs w:val="27"/>
        </w:rPr>
        <w:t>Claudio Burdi – press - +39 340.8905128 mail: cburdi@hotmail.it</w:t>
      </w:r>
    </w:p>
    <w:p w14:paraId="6D26DFD4" w14:textId="77777777" w:rsidR="00610D00" w:rsidRPr="004D6FD8" w:rsidRDefault="00610D00" w:rsidP="00610D0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D6FD8">
        <w:rPr>
          <w:b/>
          <w:bCs/>
          <w:color w:val="000000"/>
          <w:sz w:val="27"/>
          <w:szCs w:val="27"/>
        </w:rPr>
        <w:t>Vanessa Ricci – +39 366.3799176 – mail: vanessaricci@hotmail.com</w:t>
      </w:r>
    </w:p>
    <w:p w14:paraId="10BCCF32" w14:textId="77777777" w:rsidR="001D4A5D" w:rsidRDefault="001D4A5D" w:rsidP="0047388C"/>
    <w:p w14:paraId="346AF957" w14:textId="77777777" w:rsidR="001D4A5D" w:rsidRPr="00B13445" w:rsidRDefault="001D4A5D" w:rsidP="00C64D89">
      <w:pPr>
        <w:rPr>
          <w:b/>
        </w:rPr>
      </w:pPr>
    </w:p>
    <w:p w14:paraId="06EC5633" w14:textId="77777777" w:rsidR="001D4A5D" w:rsidRDefault="001D4A5D" w:rsidP="00C64D89"/>
    <w:sectPr w:rsidR="001D4A5D" w:rsidSect="00D81AAF">
      <w:pgSz w:w="11900" w:h="16840"/>
      <w:pgMar w:top="1135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27BAA" w14:textId="77777777" w:rsidR="00B74C37" w:rsidRDefault="00B74C37" w:rsidP="00945276">
      <w:r>
        <w:separator/>
      </w:r>
    </w:p>
  </w:endnote>
  <w:endnote w:type="continuationSeparator" w:id="0">
    <w:p w14:paraId="1D7B9216" w14:textId="77777777" w:rsidR="00B74C37" w:rsidRDefault="00B74C37" w:rsidP="009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36AB" w14:textId="77777777" w:rsidR="00B74C37" w:rsidRDefault="00B74C37" w:rsidP="00945276">
      <w:r>
        <w:separator/>
      </w:r>
    </w:p>
  </w:footnote>
  <w:footnote w:type="continuationSeparator" w:id="0">
    <w:p w14:paraId="0B78A364" w14:textId="77777777" w:rsidR="00B74C37" w:rsidRDefault="00B74C37" w:rsidP="0094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A"/>
    <w:rsid w:val="00004437"/>
    <w:rsid w:val="000137DF"/>
    <w:rsid w:val="00027BA6"/>
    <w:rsid w:val="00032FF3"/>
    <w:rsid w:val="00054DDD"/>
    <w:rsid w:val="000557B0"/>
    <w:rsid w:val="00083776"/>
    <w:rsid w:val="000A2A39"/>
    <w:rsid w:val="000C0550"/>
    <w:rsid w:val="000C3C03"/>
    <w:rsid w:val="000C6513"/>
    <w:rsid w:val="000D29B8"/>
    <w:rsid w:val="000D66F4"/>
    <w:rsid w:val="000E462A"/>
    <w:rsid w:val="001043F6"/>
    <w:rsid w:val="00106A58"/>
    <w:rsid w:val="001125C2"/>
    <w:rsid w:val="00113971"/>
    <w:rsid w:val="00125A46"/>
    <w:rsid w:val="00130158"/>
    <w:rsid w:val="00144A16"/>
    <w:rsid w:val="0015249C"/>
    <w:rsid w:val="00157C98"/>
    <w:rsid w:val="00171AA9"/>
    <w:rsid w:val="00173428"/>
    <w:rsid w:val="00180FE0"/>
    <w:rsid w:val="00181983"/>
    <w:rsid w:val="001863B6"/>
    <w:rsid w:val="001B130A"/>
    <w:rsid w:val="001B71D4"/>
    <w:rsid w:val="001C2A01"/>
    <w:rsid w:val="001D4658"/>
    <w:rsid w:val="001D4A5D"/>
    <w:rsid w:val="001E1322"/>
    <w:rsid w:val="002041DD"/>
    <w:rsid w:val="0021503B"/>
    <w:rsid w:val="002225CF"/>
    <w:rsid w:val="00244F90"/>
    <w:rsid w:val="00253F48"/>
    <w:rsid w:val="002615E2"/>
    <w:rsid w:val="002706AF"/>
    <w:rsid w:val="0027764B"/>
    <w:rsid w:val="00294BFE"/>
    <w:rsid w:val="002B0E41"/>
    <w:rsid w:val="002B6050"/>
    <w:rsid w:val="002B6DEC"/>
    <w:rsid w:val="002D09ED"/>
    <w:rsid w:val="00300745"/>
    <w:rsid w:val="00303D15"/>
    <w:rsid w:val="00314122"/>
    <w:rsid w:val="003470EB"/>
    <w:rsid w:val="00356673"/>
    <w:rsid w:val="00391C76"/>
    <w:rsid w:val="00392E89"/>
    <w:rsid w:val="003A1F9E"/>
    <w:rsid w:val="003C1B7C"/>
    <w:rsid w:val="003D0E10"/>
    <w:rsid w:val="003D1E10"/>
    <w:rsid w:val="003E4800"/>
    <w:rsid w:val="003F7FB2"/>
    <w:rsid w:val="00400F96"/>
    <w:rsid w:val="00412B8E"/>
    <w:rsid w:val="004249D9"/>
    <w:rsid w:val="0042694A"/>
    <w:rsid w:val="00437C04"/>
    <w:rsid w:val="00442CDA"/>
    <w:rsid w:val="0046446A"/>
    <w:rsid w:val="0047388C"/>
    <w:rsid w:val="00476C03"/>
    <w:rsid w:val="004D13D6"/>
    <w:rsid w:val="004D6FD8"/>
    <w:rsid w:val="0051190E"/>
    <w:rsid w:val="00535F7B"/>
    <w:rsid w:val="00547A02"/>
    <w:rsid w:val="00552E6F"/>
    <w:rsid w:val="00561F2F"/>
    <w:rsid w:val="00564000"/>
    <w:rsid w:val="00570A9E"/>
    <w:rsid w:val="00576111"/>
    <w:rsid w:val="00596E33"/>
    <w:rsid w:val="005A1023"/>
    <w:rsid w:val="005A3F75"/>
    <w:rsid w:val="005B2F79"/>
    <w:rsid w:val="005E25AA"/>
    <w:rsid w:val="005E3E64"/>
    <w:rsid w:val="005F2E84"/>
    <w:rsid w:val="00610D00"/>
    <w:rsid w:val="0061259A"/>
    <w:rsid w:val="00620849"/>
    <w:rsid w:val="0063059A"/>
    <w:rsid w:val="00644BC1"/>
    <w:rsid w:val="00652495"/>
    <w:rsid w:val="00661A8A"/>
    <w:rsid w:val="00666E74"/>
    <w:rsid w:val="00674637"/>
    <w:rsid w:val="00681247"/>
    <w:rsid w:val="006906CE"/>
    <w:rsid w:val="00695F89"/>
    <w:rsid w:val="006B2DB9"/>
    <w:rsid w:val="006B3574"/>
    <w:rsid w:val="006D17DB"/>
    <w:rsid w:val="006D292E"/>
    <w:rsid w:val="006D5AB6"/>
    <w:rsid w:val="006E1534"/>
    <w:rsid w:val="00703302"/>
    <w:rsid w:val="00735E46"/>
    <w:rsid w:val="00774676"/>
    <w:rsid w:val="007776BF"/>
    <w:rsid w:val="00783048"/>
    <w:rsid w:val="0078612F"/>
    <w:rsid w:val="007935F2"/>
    <w:rsid w:val="00793A57"/>
    <w:rsid w:val="007B6E4D"/>
    <w:rsid w:val="007D2ECD"/>
    <w:rsid w:val="007D4846"/>
    <w:rsid w:val="007F251F"/>
    <w:rsid w:val="0081669B"/>
    <w:rsid w:val="00844870"/>
    <w:rsid w:val="008538EB"/>
    <w:rsid w:val="008633D3"/>
    <w:rsid w:val="00870CDE"/>
    <w:rsid w:val="008B107B"/>
    <w:rsid w:val="008C4C5C"/>
    <w:rsid w:val="00914B08"/>
    <w:rsid w:val="009225DD"/>
    <w:rsid w:val="00945276"/>
    <w:rsid w:val="00953B0F"/>
    <w:rsid w:val="009600C0"/>
    <w:rsid w:val="009648D9"/>
    <w:rsid w:val="0096533B"/>
    <w:rsid w:val="00965D09"/>
    <w:rsid w:val="009814D9"/>
    <w:rsid w:val="00982BB4"/>
    <w:rsid w:val="00984C31"/>
    <w:rsid w:val="00986FA9"/>
    <w:rsid w:val="009A6C5E"/>
    <w:rsid w:val="009B05C9"/>
    <w:rsid w:val="009B1468"/>
    <w:rsid w:val="009C26EF"/>
    <w:rsid w:val="009D0973"/>
    <w:rsid w:val="009D0DB2"/>
    <w:rsid w:val="009E06CF"/>
    <w:rsid w:val="00A03067"/>
    <w:rsid w:val="00A05990"/>
    <w:rsid w:val="00A11266"/>
    <w:rsid w:val="00A17B32"/>
    <w:rsid w:val="00A26ADE"/>
    <w:rsid w:val="00A3452E"/>
    <w:rsid w:val="00A43BF5"/>
    <w:rsid w:val="00A50A9A"/>
    <w:rsid w:val="00A71A48"/>
    <w:rsid w:val="00A75E99"/>
    <w:rsid w:val="00A9013A"/>
    <w:rsid w:val="00A90CCF"/>
    <w:rsid w:val="00AB70C2"/>
    <w:rsid w:val="00AC247F"/>
    <w:rsid w:val="00AD7196"/>
    <w:rsid w:val="00AE3AE9"/>
    <w:rsid w:val="00AE750D"/>
    <w:rsid w:val="00B06B24"/>
    <w:rsid w:val="00B13445"/>
    <w:rsid w:val="00B14CFE"/>
    <w:rsid w:val="00B15439"/>
    <w:rsid w:val="00B244DF"/>
    <w:rsid w:val="00B351A1"/>
    <w:rsid w:val="00B555F7"/>
    <w:rsid w:val="00B5713F"/>
    <w:rsid w:val="00B6480E"/>
    <w:rsid w:val="00B74C37"/>
    <w:rsid w:val="00B8374A"/>
    <w:rsid w:val="00BB48FB"/>
    <w:rsid w:val="00BD1379"/>
    <w:rsid w:val="00BD28B4"/>
    <w:rsid w:val="00BD4B35"/>
    <w:rsid w:val="00BE6E8E"/>
    <w:rsid w:val="00C12446"/>
    <w:rsid w:val="00C22205"/>
    <w:rsid w:val="00C24BFD"/>
    <w:rsid w:val="00C24CA5"/>
    <w:rsid w:val="00C50CBD"/>
    <w:rsid w:val="00C52A6A"/>
    <w:rsid w:val="00C5421F"/>
    <w:rsid w:val="00C576E5"/>
    <w:rsid w:val="00C649F5"/>
    <w:rsid w:val="00C64D89"/>
    <w:rsid w:val="00C65155"/>
    <w:rsid w:val="00C717D4"/>
    <w:rsid w:val="00C745CF"/>
    <w:rsid w:val="00C77E05"/>
    <w:rsid w:val="00C810D8"/>
    <w:rsid w:val="00C93C01"/>
    <w:rsid w:val="00CA3423"/>
    <w:rsid w:val="00CC439A"/>
    <w:rsid w:val="00CF19C0"/>
    <w:rsid w:val="00D018C6"/>
    <w:rsid w:val="00D10C0C"/>
    <w:rsid w:val="00D21E0D"/>
    <w:rsid w:val="00D31DFD"/>
    <w:rsid w:val="00D3557C"/>
    <w:rsid w:val="00D3572C"/>
    <w:rsid w:val="00D37532"/>
    <w:rsid w:val="00D42A0A"/>
    <w:rsid w:val="00D50E56"/>
    <w:rsid w:val="00D81AAF"/>
    <w:rsid w:val="00DB08CD"/>
    <w:rsid w:val="00DB59C0"/>
    <w:rsid w:val="00DB7910"/>
    <w:rsid w:val="00DC0480"/>
    <w:rsid w:val="00DC07D2"/>
    <w:rsid w:val="00DD5ABF"/>
    <w:rsid w:val="00DE6E12"/>
    <w:rsid w:val="00DF2D68"/>
    <w:rsid w:val="00E17FB7"/>
    <w:rsid w:val="00E25310"/>
    <w:rsid w:val="00E27F13"/>
    <w:rsid w:val="00E33FAC"/>
    <w:rsid w:val="00E412FF"/>
    <w:rsid w:val="00E45D12"/>
    <w:rsid w:val="00E539BD"/>
    <w:rsid w:val="00E6317B"/>
    <w:rsid w:val="00E64CE2"/>
    <w:rsid w:val="00E7384B"/>
    <w:rsid w:val="00E81292"/>
    <w:rsid w:val="00E832E0"/>
    <w:rsid w:val="00E83A57"/>
    <w:rsid w:val="00E92069"/>
    <w:rsid w:val="00E95A05"/>
    <w:rsid w:val="00EB51F0"/>
    <w:rsid w:val="00EC7F30"/>
    <w:rsid w:val="00ED0062"/>
    <w:rsid w:val="00ED5110"/>
    <w:rsid w:val="00EE75CD"/>
    <w:rsid w:val="00EF03A9"/>
    <w:rsid w:val="00F148A5"/>
    <w:rsid w:val="00F159FC"/>
    <w:rsid w:val="00F44943"/>
    <w:rsid w:val="00FA02E6"/>
    <w:rsid w:val="00FB01EC"/>
    <w:rsid w:val="00FB65EF"/>
    <w:rsid w:val="00FC30FF"/>
    <w:rsid w:val="00FC552B"/>
    <w:rsid w:val="00FE1645"/>
    <w:rsid w:val="00FE7960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70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7C9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E27F1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27F13"/>
    <w:rPr>
      <w:rFonts w:ascii="Cambria" w:hAnsi="Cambria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27F13"/>
    <w:rPr>
      <w:rFonts w:cs="Times New Roman"/>
      <w:sz w:val="24"/>
      <w:szCs w:val="24"/>
      <w:lang w:eastAsia="en-US"/>
    </w:rPr>
  </w:style>
  <w:style w:type="character" w:styleId="Rimandonotaapidipagina">
    <w:name w:val="footnote reference"/>
    <w:uiPriority w:val="99"/>
    <w:semiHidden/>
    <w:rsid w:val="00E27F1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27F13"/>
    <w:pPr>
      <w:tabs>
        <w:tab w:val="center" w:pos="4986"/>
        <w:tab w:val="right" w:pos="9972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E27F13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E27F1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27F13"/>
    <w:rPr>
      <w:rFonts w:cs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99"/>
    <w:qFormat/>
    <w:rsid w:val="00E27F13"/>
    <w:pPr>
      <w:spacing w:line="360" w:lineRule="auto"/>
    </w:pPr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27F13"/>
    <w:rPr>
      <w:rFonts w:ascii="Calibri" w:hAnsi="Calibri" w:cs="Times New Roman"/>
      <w:sz w:val="22"/>
      <w:szCs w:val="22"/>
      <w:lang w:val="it-IT" w:eastAsia="it-IT" w:bidi="ar-SA"/>
    </w:rPr>
  </w:style>
  <w:style w:type="character" w:styleId="Collegamentovisitato">
    <w:name w:val="FollowedHyperlink"/>
    <w:uiPriority w:val="99"/>
    <w:semiHidden/>
    <w:rsid w:val="000E462A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0C0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661A8A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10D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106A58"/>
  </w:style>
  <w:style w:type="character" w:styleId="Enfasigrassetto">
    <w:name w:val="Strong"/>
    <w:basedOn w:val="Carpredefinitoparagrafo"/>
    <w:uiPriority w:val="22"/>
    <w:qFormat/>
    <w:locked/>
    <w:rsid w:val="00106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1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alberico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ricci</dc:creator>
  <cp:lastModifiedBy>Claudio Burdi</cp:lastModifiedBy>
  <cp:revision>3</cp:revision>
  <cp:lastPrinted>2014-01-02T18:16:00Z</cp:lastPrinted>
  <dcterms:created xsi:type="dcterms:W3CDTF">2017-03-24T17:53:00Z</dcterms:created>
  <dcterms:modified xsi:type="dcterms:W3CDTF">2017-03-24T17:54:00Z</dcterms:modified>
</cp:coreProperties>
</file>