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proofErr w:type="spellStart"/>
      <w:r w:rsidRPr="00F1345F">
        <w:rPr>
          <w:rFonts w:cstheme="minorHAnsi"/>
          <w:sz w:val="24"/>
          <w:szCs w:val="24"/>
        </w:rPr>
        <w:t>Frank&amp;Frank</w:t>
      </w:r>
      <w:proofErr w:type="spellEnd"/>
      <w:r w:rsidRPr="00F1345F">
        <w:rPr>
          <w:rFonts w:cstheme="minorHAnsi"/>
          <w:sz w:val="24"/>
          <w:szCs w:val="24"/>
        </w:rPr>
        <w:t xml:space="preserve"> vuole presentare per la prima volta a Milano il progetto</w:t>
      </w: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345F">
        <w:rPr>
          <w:rFonts w:cstheme="minorHAnsi"/>
          <w:sz w:val="24"/>
          <w:szCs w:val="24"/>
        </w:rPr>
        <w:t>“</w:t>
      </w:r>
      <w:proofErr w:type="spellStart"/>
      <w:r w:rsidRPr="00F1345F">
        <w:rPr>
          <w:rFonts w:cstheme="minorHAnsi"/>
          <w:sz w:val="24"/>
          <w:szCs w:val="24"/>
        </w:rPr>
        <w:t>SkinCities</w:t>
      </w:r>
      <w:proofErr w:type="spellEnd"/>
      <w:r w:rsidRPr="00F1345F">
        <w:rPr>
          <w:rFonts w:cstheme="minorHAnsi"/>
          <w:sz w:val="24"/>
          <w:szCs w:val="24"/>
        </w:rPr>
        <w:t>” come importante occasione per riflettere su come il design può</w:t>
      </w: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1345F">
        <w:rPr>
          <w:rFonts w:cstheme="minorHAnsi"/>
          <w:sz w:val="24"/>
          <w:szCs w:val="24"/>
        </w:rPr>
        <w:t>offrire</w:t>
      </w:r>
      <w:proofErr w:type="gramEnd"/>
      <w:r w:rsidRPr="00F1345F">
        <w:rPr>
          <w:rFonts w:cstheme="minorHAnsi"/>
          <w:sz w:val="24"/>
          <w:szCs w:val="24"/>
        </w:rPr>
        <w:t xml:space="preserve"> un contributo alla comprensione del nostro tempo.</w:t>
      </w: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345F">
        <w:rPr>
          <w:rFonts w:cstheme="minorHAnsi"/>
          <w:sz w:val="24"/>
          <w:szCs w:val="24"/>
        </w:rPr>
        <w:t xml:space="preserve">L’esposizione si svolgerà a Milano, durante la settimana del </w:t>
      </w:r>
      <w:proofErr w:type="spellStart"/>
      <w:r w:rsidRPr="00F1345F">
        <w:rPr>
          <w:rFonts w:cstheme="minorHAnsi"/>
          <w:sz w:val="24"/>
          <w:szCs w:val="24"/>
        </w:rPr>
        <w:t>Fuorisalone</w:t>
      </w:r>
      <w:proofErr w:type="spellEnd"/>
      <w:r w:rsidRPr="00F1345F">
        <w:rPr>
          <w:rFonts w:cstheme="minorHAnsi"/>
          <w:sz w:val="24"/>
          <w:szCs w:val="24"/>
        </w:rPr>
        <w:t xml:space="preserve"> 9 –</w:t>
      </w: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345F">
        <w:rPr>
          <w:rFonts w:cstheme="minorHAnsi"/>
          <w:sz w:val="24"/>
          <w:szCs w:val="24"/>
        </w:rPr>
        <w:t>14 aprile 2019</w:t>
      </w:r>
      <w:r w:rsidR="009D58B3" w:rsidRPr="00F1345F">
        <w:rPr>
          <w:rFonts w:cstheme="minorHAnsi"/>
          <w:sz w:val="24"/>
          <w:szCs w:val="24"/>
        </w:rPr>
        <w:t xml:space="preserve"> presso:</w:t>
      </w:r>
    </w:p>
    <w:p w:rsidR="00FC3014" w:rsidRPr="00F1345F" w:rsidRDefault="00FC3014" w:rsidP="009D58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345F">
        <w:rPr>
          <w:rFonts w:cstheme="minorHAnsi"/>
          <w:sz w:val="24"/>
          <w:szCs w:val="24"/>
        </w:rPr>
        <w:t>Fabbrica del Vapore, Spazio Fatto</w:t>
      </w:r>
      <w:r w:rsidR="009D58B3" w:rsidRPr="00F1345F">
        <w:rPr>
          <w:rFonts w:cstheme="minorHAnsi"/>
          <w:sz w:val="24"/>
          <w:szCs w:val="24"/>
        </w:rPr>
        <w:t>ria orari 1</w:t>
      </w:r>
      <w:r w:rsidR="00AD1194" w:rsidRPr="00F1345F">
        <w:rPr>
          <w:rFonts w:cstheme="minorHAnsi"/>
          <w:sz w:val="24"/>
          <w:szCs w:val="24"/>
        </w:rPr>
        <w:t>0</w:t>
      </w:r>
      <w:r w:rsidR="009D58B3" w:rsidRPr="00F1345F">
        <w:rPr>
          <w:rFonts w:cstheme="minorHAnsi"/>
          <w:sz w:val="24"/>
          <w:szCs w:val="24"/>
        </w:rPr>
        <w:t>-2</w:t>
      </w:r>
      <w:r w:rsidR="00AD1194" w:rsidRPr="00F1345F">
        <w:rPr>
          <w:rFonts w:cstheme="minorHAnsi"/>
          <w:sz w:val="24"/>
          <w:szCs w:val="24"/>
        </w:rPr>
        <w:t>0</w:t>
      </w:r>
      <w:r w:rsidR="009D58B3" w:rsidRPr="00F1345F">
        <w:rPr>
          <w:rFonts w:cstheme="minorHAnsi"/>
          <w:sz w:val="24"/>
          <w:szCs w:val="24"/>
        </w:rPr>
        <w:t xml:space="preserve"> sabato 10-24 </w:t>
      </w:r>
    </w:p>
    <w:p w:rsidR="009D58B3" w:rsidRPr="00F1345F" w:rsidRDefault="009D58B3" w:rsidP="009D58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345F">
        <w:rPr>
          <w:rFonts w:cstheme="minorHAnsi"/>
          <w:sz w:val="24"/>
          <w:szCs w:val="24"/>
        </w:rPr>
        <w:t>Brera C.so Garibaldi 89/91 orari 10-20</w:t>
      </w:r>
    </w:p>
    <w:p w:rsidR="009D58B3" w:rsidRPr="00F1345F" w:rsidRDefault="009D58B3" w:rsidP="009D58B3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345F">
        <w:rPr>
          <w:rFonts w:cstheme="minorHAnsi"/>
          <w:sz w:val="24"/>
          <w:szCs w:val="24"/>
        </w:rPr>
        <w:t>Il progetto vuole ristabilire pari dignità ai luoghi della Terra, affiancando in modo</w:t>
      </w: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1345F">
        <w:rPr>
          <w:rFonts w:cstheme="minorHAnsi"/>
          <w:sz w:val="24"/>
          <w:szCs w:val="24"/>
        </w:rPr>
        <w:t>provocatorio</w:t>
      </w:r>
      <w:proofErr w:type="gramEnd"/>
      <w:r w:rsidRPr="00F1345F">
        <w:rPr>
          <w:rFonts w:cstheme="minorHAnsi"/>
          <w:sz w:val="24"/>
          <w:szCs w:val="24"/>
        </w:rPr>
        <w:t xml:space="preserve">, attraverso le mappe delle città </w:t>
      </w:r>
      <w:proofErr w:type="spellStart"/>
      <w:r w:rsidRPr="00F1345F">
        <w:rPr>
          <w:rFonts w:cstheme="minorHAnsi"/>
          <w:sz w:val="24"/>
          <w:szCs w:val="24"/>
        </w:rPr>
        <w:t>laserate</w:t>
      </w:r>
      <w:proofErr w:type="spellEnd"/>
      <w:r w:rsidRPr="00F1345F">
        <w:rPr>
          <w:rFonts w:cstheme="minorHAnsi"/>
          <w:sz w:val="24"/>
          <w:szCs w:val="24"/>
        </w:rPr>
        <w:t xml:space="preserve"> sulla pelle, i luoghi dove</w:t>
      </w: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1345F">
        <w:rPr>
          <w:rFonts w:cstheme="minorHAnsi"/>
          <w:sz w:val="24"/>
          <w:szCs w:val="24"/>
        </w:rPr>
        <w:t>viviamo</w:t>
      </w:r>
      <w:proofErr w:type="gramEnd"/>
      <w:r w:rsidRPr="00F1345F">
        <w:rPr>
          <w:rFonts w:cstheme="minorHAnsi"/>
          <w:sz w:val="24"/>
          <w:szCs w:val="24"/>
        </w:rPr>
        <w:t xml:space="preserve"> con i luoghi sognati, odiati o dimenticati del mondo; ognuno nella sua</w:t>
      </w: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1345F">
        <w:rPr>
          <w:rFonts w:cstheme="minorHAnsi"/>
          <w:sz w:val="24"/>
          <w:szCs w:val="24"/>
        </w:rPr>
        <w:t>preziosa</w:t>
      </w:r>
      <w:proofErr w:type="gramEnd"/>
      <w:r w:rsidRPr="00F1345F">
        <w:rPr>
          <w:rFonts w:cstheme="minorHAnsi"/>
          <w:sz w:val="24"/>
          <w:szCs w:val="24"/>
        </w:rPr>
        <w:t xml:space="preserve"> e disperata diversità.</w:t>
      </w: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345F">
        <w:rPr>
          <w:rFonts w:cstheme="minorHAnsi"/>
          <w:sz w:val="24"/>
          <w:szCs w:val="24"/>
        </w:rPr>
        <w:t xml:space="preserve">Nel progetto </w:t>
      </w:r>
      <w:proofErr w:type="spellStart"/>
      <w:r w:rsidRPr="00F1345F">
        <w:rPr>
          <w:rFonts w:cstheme="minorHAnsi"/>
          <w:sz w:val="24"/>
          <w:szCs w:val="24"/>
        </w:rPr>
        <w:t>SkinCities</w:t>
      </w:r>
      <w:proofErr w:type="spellEnd"/>
      <w:r w:rsidRPr="00F1345F">
        <w:rPr>
          <w:rFonts w:cstheme="minorHAnsi"/>
          <w:sz w:val="24"/>
          <w:szCs w:val="24"/>
        </w:rPr>
        <w:t xml:space="preserve">, </w:t>
      </w:r>
      <w:proofErr w:type="spellStart"/>
      <w:r w:rsidRPr="00F1345F">
        <w:rPr>
          <w:rFonts w:cstheme="minorHAnsi"/>
          <w:sz w:val="24"/>
          <w:szCs w:val="24"/>
        </w:rPr>
        <w:t>Frank&amp;Frank</w:t>
      </w:r>
      <w:proofErr w:type="spellEnd"/>
      <w:r w:rsidRPr="00F1345F">
        <w:rPr>
          <w:rFonts w:cstheme="minorHAnsi"/>
          <w:sz w:val="24"/>
          <w:szCs w:val="24"/>
        </w:rPr>
        <w:t xml:space="preserve"> propongono una coraggiosa riflessione</w:t>
      </w: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1345F">
        <w:rPr>
          <w:rFonts w:cstheme="minorHAnsi"/>
          <w:sz w:val="24"/>
          <w:szCs w:val="24"/>
        </w:rPr>
        <w:t>rappresentando</w:t>
      </w:r>
      <w:proofErr w:type="gramEnd"/>
      <w:r w:rsidRPr="00F1345F">
        <w:rPr>
          <w:rFonts w:cstheme="minorHAnsi"/>
          <w:sz w:val="24"/>
          <w:szCs w:val="24"/>
        </w:rPr>
        <w:t xml:space="preserve"> le cartografie di luoghi accanto ad altri le cui bellezze sono state</w:t>
      </w: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1345F">
        <w:rPr>
          <w:rFonts w:cstheme="minorHAnsi"/>
          <w:sz w:val="24"/>
          <w:szCs w:val="24"/>
        </w:rPr>
        <w:t>dimenticate</w:t>
      </w:r>
      <w:proofErr w:type="gramEnd"/>
      <w:r w:rsidRPr="00F1345F">
        <w:rPr>
          <w:rFonts w:cstheme="minorHAnsi"/>
          <w:sz w:val="24"/>
          <w:szCs w:val="24"/>
        </w:rPr>
        <w:t>. La mappa di Milano accanto a quella di Aleppo, quella di New York</w:t>
      </w: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1345F">
        <w:rPr>
          <w:rFonts w:cstheme="minorHAnsi"/>
          <w:sz w:val="24"/>
          <w:szCs w:val="24"/>
        </w:rPr>
        <w:t>accanto</w:t>
      </w:r>
      <w:proofErr w:type="gramEnd"/>
      <w:r w:rsidRPr="00F1345F">
        <w:rPr>
          <w:rFonts w:cstheme="minorHAnsi"/>
          <w:sz w:val="24"/>
          <w:szCs w:val="24"/>
        </w:rPr>
        <w:t xml:space="preserve"> a quella delle città </w:t>
      </w:r>
      <w:proofErr w:type="spellStart"/>
      <w:r w:rsidRPr="00F1345F">
        <w:rPr>
          <w:rFonts w:cstheme="minorHAnsi"/>
          <w:sz w:val="24"/>
          <w:szCs w:val="24"/>
        </w:rPr>
        <w:t>israelo</w:t>
      </w:r>
      <w:proofErr w:type="spellEnd"/>
      <w:r w:rsidRPr="00F1345F">
        <w:rPr>
          <w:rFonts w:cstheme="minorHAnsi"/>
          <w:sz w:val="24"/>
          <w:szCs w:val="24"/>
        </w:rPr>
        <w:t xml:space="preserve">/palestinese di </w:t>
      </w:r>
      <w:proofErr w:type="spellStart"/>
      <w:r w:rsidRPr="00F1345F">
        <w:rPr>
          <w:rFonts w:cstheme="minorHAnsi"/>
          <w:sz w:val="24"/>
          <w:szCs w:val="24"/>
        </w:rPr>
        <w:t>Hable</w:t>
      </w:r>
      <w:proofErr w:type="spellEnd"/>
      <w:r w:rsidRPr="00F1345F">
        <w:rPr>
          <w:rFonts w:cstheme="minorHAnsi"/>
          <w:sz w:val="24"/>
          <w:szCs w:val="24"/>
        </w:rPr>
        <w:t xml:space="preserve"> e </w:t>
      </w:r>
      <w:proofErr w:type="spellStart"/>
      <w:r w:rsidRPr="00F1345F">
        <w:rPr>
          <w:rFonts w:cstheme="minorHAnsi"/>
          <w:sz w:val="24"/>
          <w:szCs w:val="24"/>
        </w:rPr>
        <w:t>Matan</w:t>
      </w:r>
      <w:proofErr w:type="spellEnd"/>
      <w:r w:rsidRPr="00F1345F">
        <w:rPr>
          <w:rFonts w:cstheme="minorHAnsi"/>
          <w:sz w:val="24"/>
          <w:szCs w:val="24"/>
        </w:rPr>
        <w:t>, Venezia accanto</w:t>
      </w: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1345F">
        <w:rPr>
          <w:rFonts w:cstheme="minorHAnsi"/>
          <w:sz w:val="24"/>
          <w:szCs w:val="24"/>
        </w:rPr>
        <w:t>all’antica</w:t>
      </w:r>
      <w:proofErr w:type="gramEnd"/>
      <w:r w:rsidRPr="00F1345F">
        <w:rPr>
          <w:rFonts w:cstheme="minorHAnsi"/>
          <w:sz w:val="24"/>
          <w:szCs w:val="24"/>
        </w:rPr>
        <w:t xml:space="preserve"> capitale dell’</w:t>
      </w:r>
      <w:proofErr w:type="spellStart"/>
      <w:r w:rsidR="00356853" w:rsidRPr="00F1345F">
        <w:rPr>
          <w:rFonts w:cstheme="minorHAnsi"/>
          <w:sz w:val="24"/>
          <w:szCs w:val="24"/>
        </w:rPr>
        <w:t>Afganistan</w:t>
      </w:r>
      <w:proofErr w:type="spellEnd"/>
      <w:r w:rsidR="00356853" w:rsidRPr="00F1345F">
        <w:rPr>
          <w:rFonts w:cstheme="minorHAnsi"/>
          <w:sz w:val="24"/>
          <w:szCs w:val="24"/>
        </w:rPr>
        <w:t xml:space="preserve"> Kandahar, Toky</w:t>
      </w:r>
      <w:r w:rsidR="009D58B3" w:rsidRPr="00F1345F">
        <w:rPr>
          <w:rFonts w:cstheme="minorHAnsi"/>
          <w:sz w:val="24"/>
          <w:szCs w:val="24"/>
        </w:rPr>
        <w:t xml:space="preserve">o a </w:t>
      </w:r>
      <w:proofErr w:type="spellStart"/>
      <w:r w:rsidR="009D58B3" w:rsidRPr="00F1345F">
        <w:rPr>
          <w:rFonts w:cstheme="minorHAnsi"/>
          <w:sz w:val="24"/>
          <w:szCs w:val="24"/>
        </w:rPr>
        <w:t>Tjuana</w:t>
      </w:r>
      <w:proofErr w:type="spellEnd"/>
      <w:r w:rsidR="009D58B3" w:rsidRPr="00F1345F">
        <w:rPr>
          <w:rFonts w:cstheme="minorHAnsi"/>
          <w:sz w:val="24"/>
          <w:szCs w:val="24"/>
        </w:rPr>
        <w:t>.</w:t>
      </w:r>
    </w:p>
    <w:p w:rsidR="009D58B3" w:rsidRPr="00F1345F" w:rsidRDefault="009D58B3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1345F">
        <w:rPr>
          <w:rFonts w:cstheme="minorHAnsi"/>
          <w:sz w:val="24"/>
          <w:szCs w:val="24"/>
        </w:rPr>
        <w:t>SkinCities</w:t>
      </w:r>
      <w:proofErr w:type="spellEnd"/>
      <w:r w:rsidRPr="00F1345F">
        <w:rPr>
          <w:rFonts w:cstheme="minorHAnsi"/>
          <w:sz w:val="24"/>
          <w:szCs w:val="24"/>
        </w:rPr>
        <w:t xml:space="preserve"> reinterpreta le regole della cartografia rileggendone il tessuto urbano;</w:t>
      </w: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1345F">
        <w:rPr>
          <w:rFonts w:cstheme="minorHAnsi"/>
          <w:sz w:val="24"/>
          <w:szCs w:val="24"/>
        </w:rPr>
        <w:t>come</w:t>
      </w:r>
      <w:proofErr w:type="gramEnd"/>
      <w:r w:rsidRPr="00F1345F">
        <w:rPr>
          <w:rFonts w:cstheme="minorHAnsi"/>
          <w:sz w:val="24"/>
          <w:szCs w:val="24"/>
        </w:rPr>
        <w:t xml:space="preserve"> le mappe di antichi esploratori esse raccontano la nostra cultura e la nostra</w:t>
      </w: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1345F">
        <w:rPr>
          <w:rFonts w:cstheme="minorHAnsi"/>
          <w:sz w:val="24"/>
          <w:szCs w:val="24"/>
        </w:rPr>
        <w:t>storia</w:t>
      </w:r>
      <w:proofErr w:type="gramEnd"/>
      <w:r w:rsidRPr="00F1345F">
        <w:rPr>
          <w:rFonts w:cstheme="minorHAnsi"/>
          <w:sz w:val="24"/>
          <w:szCs w:val="24"/>
        </w:rPr>
        <w:t>, come una sorta di cellule nervose che crescono nel tempo.</w:t>
      </w: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345F">
        <w:rPr>
          <w:rFonts w:cstheme="minorHAnsi"/>
          <w:sz w:val="24"/>
          <w:szCs w:val="24"/>
        </w:rPr>
        <w:t xml:space="preserve">Culture, labirinti e spazi diversi dove il “colore della pelle” su cui sono </w:t>
      </w:r>
      <w:proofErr w:type="spellStart"/>
      <w:r w:rsidRPr="00F1345F">
        <w:rPr>
          <w:rFonts w:cstheme="minorHAnsi"/>
          <w:sz w:val="24"/>
          <w:szCs w:val="24"/>
        </w:rPr>
        <w:t>laserate</w:t>
      </w:r>
      <w:proofErr w:type="spellEnd"/>
      <w:r w:rsidRPr="00F1345F">
        <w:rPr>
          <w:rFonts w:cstheme="minorHAnsi"/>
          <w:sz w:val="24"/>
          <w:szCs w:val="24"/>
        </w:rPr>
        <w:t>,</w:t>
      </w: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1345F">
        <w:rPr>
          <w:rFonts w:cstheme="minorHAnsi"/>
          <w:sz w:val="24"/>
          <w:szCs w:val="24"/>
        </w:rPr>
        <w:t>diventano</w:t>
      </w:r>
      <w:proofErr w:type="gramEnd"/>
      <w:r w:rsidRPr="00F1345F">
        <w:rPr>
          <w:rFonts w:cstheme="minorHAnsi"/>
          <w:sz w:val="24"/>
          <w:szCs w:val="24"/>
        </w:rPr>
        <w:t xml:space="preserve"> solo più una piacevole opportunità.</w:t>
      </w:r>
    </w:p>
    <w:p w:rsidR="009D58B3" w:rsidRPr="00F1345F" w:rsidRDefault="009D58B3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345F">
        <w:rPr>
          <w:rFonts w:cstheme="minorHAnsi"/>
          <w:sz w:val="24"/>
          <w:szCs w:val="24"/>
        </w:rPr>
        <w:t>La mappa ha inoltre il potere di mettere a nudo le città da qualsiasi pregiudizio, grazie</w:t>
      </w: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1345F">
        <w:rPr>
          <w:rFonts w:cstheme="minorHAnsi"/>
          <w:sz w:val="24"/>
          <w:szCs w:val="24"/>
        </w:rPr>
        <w:t>alla</w:t>
      </w:r>
      <w:proofErr w:type="gramEnd"/>
      <w:r w:rsidRPr="00F1345F">
        <w:rPr>
          <w:rFonts w:cstheme="minorHAnsi"/>
          <w:sz w:val="24"/>
          <w:szCs w:val="24"/>
        </w:rPr>
        <w:t xml:space="preserve"> sua neutralità ridona dignità ai loro abitanti e fa riemergere la storia e le dinamiche</w:t>
      </w: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1345F">
        <w:rPr>
          <w:rFonts w:cstheme="minorHAnsi"/>
          <w:sz w:val="24"/>
          <w:szCs w:val="24"/>
        </w:rPr>
        <w:t>che</w:t>
      </w:r>
      <w:proofErr w:type="gramEnd"/>
      <w:r w:rsidRPr="00F1345F">
        <w:rPr>
          <w:rFonts w:cstheme="minorHAnsi"/>
          <w:sz w:val="24"/>
          <w:szCs w:val="24"/>
        </w:rPr>
        <w:t xml:space="preserve"> le accomunano, testimonianza viva di ciò che siamo stati, siamo e saremo.</w:t>
      </w:r>
    </w:p>
    <w:p w:rsidR="009D58B3" w:rsidRPr="00F1345F" w:rsidRDefault="009D58B3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345F">
        <w:rPr>
          <w:rFonts w:cstheme="minorHAnsi"/>
          <w:sz w:val="24"/>
          <w:szCs w:val="24"/>
        </w:rPr>
        <w:t>Le pelli utilizzate hanno provenienze tra le più diverse, a volte scelte per alcune</w:t>
      </w: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345F">
        <w:rPr>
          <w:rFonts w:cstheme="minorHAnsi"/>
          <w:sz w:val="24"/>
          <w:szCs w:val="24"/>
        </w:rPr>
        <w:t>“</w:t>
      </w:r>
      <w:proofErr w:type="gramStart"/>
      <w:r w:rsidRPr="00F1345F">
        <w:rPr>
          <w:rFonts w:cstheme="minorHAnsi"/>
          <w:sz w:val="24"/>
          <w:szCs w:val="24"/>
        </w:rPr>
        <w:t>imperfezioni</w:t>
      </w:r>
      <w:proofErr w:type="gramEnd"/>
      <w:r w:rsidRPr="00F1345F">
        <w:rPr>
          <w:rFonts w:cstheme="minorHAnsi"/>
          <w:sz w:val="24"/>
          <w:szCs w:val="24"/>
        </w:rPr>
        <w:t>” esaltando così la bellezza della diversità, nel rispetto della vita che</w:t>
      </w: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1345F">
        <w:rPr>
          <w:rFonts w:cstheme="minorHAnsi"/>
          <w:sz w:val="24"/>
          <w:szCs w:val="24"/>
        </w:rPr>
        <w:t>sono</w:t>
      </w:r>
      <w:proofErr w:type="gramEnd"/>
      <w:r w:rsidRPr="00F1345F">
        <w:rPr>
          <w:rFonts w:cstheme="minorHAnsi"/>
          <w:sz w:val="24"/>
          <w:szCs w:val="24"/>
        </w:rPr>
        <w:t xml:space="preserve"> state, esattamente come i luoghi che rappresentano.</w:t>
      </w:r>
    </w:p>
    <w:p w:rsidR="009D58B3" w:rsidRPr="00F1345F" w:rsidRDefault="009D58B3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345F">
        <w:rPr>
          <w:rFonts w:cstheme="minorHAnsi"/>
          <w:sz w:val="24"/>
          <w:szCs w:val="24"/>
        </w:rPr>
        <w:t>Il progetto vuole dare dignità e considerazione anche agli animali che hanno</w:t>
      </w: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1345F">
        <w:rPr>
          <w:rFonts w:cstheme="minorHAnsi"/>
          <w:sz w:val="24"/>
          <w:szCs w:val="24"/>
        </w:rPr>
        <w:t>condiviso</w:t>
      </w:r>
      <w:proofErr w:type="gramEnd"/>
      <w:r w:rsidRPr="00F1345F">
        <w:rPr>
          <w:rFonts w:cstheme="minorHAnsi"/>
          <w:sz w:val="24"/>
          <w:szCs w:val="24"/>
        </w:rPr>
        <w:t xml:space="preserve"> con l’uomo la loro esistenza.</w:t>
      </w: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345F">
        <w:rPr>
          <w:rFonts w:cstheme="minorHAnsi"/>
          <w:sz w:val="24"/>
          <w:szCs w:val="24"/>
        </w:rPr>
        <w:t>Ad esempio la pelle di cammello asiatico, con la quale è stata realizzata la mappa</w:t>
      </w: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1345F">
        <w:rPr>
          <w:rFonts w:cstheme="minorHAnsi"/>
          <w:sz w:val="24"/>
          <w:szCs w:val="24"/>
        </w:rPr>
        <w:t>di</w:t>
      </w:r>
      <w:proofErr w:type="gramEnd"/>
      <w:r w:rsidRPr="00F1345F">
        <w:rPr>
          <w:rFonts w:cstheme="minorHAnsi"/>
          <w:sz w:val="24"/>
          <w:szCs w:val="24"/>
        </w:rPr>
        <w:t xml:space="preserve"> Kandahar, presenta ancora i segni delle punture degli insetti durante le</w:t>
      </w: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1345F">
        <w:rPr>
          <w:rFonts w:cstheme="minorHAnsi"/>
          <w:sz w:val="24"/>
          <w:szCs w:val="24"/>
        </w:rPr>
        <w:t>traversate</w:t>
      </w:r>
      <w:proofErr w:type="gramEnd"/>
      <w:r w:rsidRPr="00F1345F">
        <w:rPr>
          <w:rFonts w:cstheme="minorHAnsi"/>
          <w:sz w:val="24"/>
          <w:szCs w:val="24"/>
        </w:rPr>
        <w:t xml:space="preserve"> nel deserto.</w:t>
      </w:r>
    </w:p>
    <w:p w:rsidR="009D58B3" w:rsidRPr="00F1345F" w:rsidRDefault="009D58B3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D58B3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345F">
        <w:rPr>
          <w:rFonts w:cstheme="minorHAnsi"/>
          <w:sz w:val="24"/>
          <w:szCs w:val="24"/>
        </w:rPr>
        <w:t xml:space="preserve">Incidere qualcosa sulla pelle è un atto indelebile di consapevolezza. </w:t>
      </w:r>
    </w:p>
    <w:p w:rsidR="00FC3014" w:rsidRPr="00F1345F" w:rsidRDefault="009D58B3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345F">
        <w:rPr>
          <w:rFonts w:cstheme="minorHAnsi"/>
          <w:sz w:val="24"/>
          <w:szCs w:val="24"/>
        </w:rPr>
        <w:t xml:space="preserve">Sulla pelle </w:t>
      </w:r>
      <w:r w:rsidR="00FC3014" w:rsidRPr="00F1345F">
        <w:rPr>
          <w:rFonts w:cstheme="minorHAnsi"/>
          <w:sz w:val="24"/>
          <w:szCs w:val="24"/>
        </w:rPr>
        <w:t>che reca impressa le città di Aleppo ci troviamo di f</w:t>
      </w:r>
      <w:r w:rsidRPr="00F1345F">
        <w:rPr>
          <w:rFonts w:cstheme="minorHAnsi"/>
          <w:sz w:val="24"/>
          <w:szCs w:val="24"/>
        </w:rPr>
        <w:t xml:space="preserve">ronte ad una visione che, se ad </w:t>
      </w:r>
      <w:r w:rsidR="00FC3014" w:rsidRPr="00F1345F">
        <w:rPr>
          <w:rFonts w:cstheme="minorHAnsi"/>
          <w:sz w:val="24"/>
          <w:szCs w:val="24"/>
        </w:rPr>
        <w:t>un primo sguardo può sembrare solo estetizzante, ci invita ad una considerazione:</w:t>
      </w: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1345F">
        <w:rPr>
          <w:rFonts w:cstheme="minorHAnsi"/>
          <w:sz w:val="24"/>
          <w:szCs w:val="24"/>
        </w:rPr>
        <w:t>questi</w:t>
      </w:r>
      <w:proofErr w:type="gramEnd"/>
      <w:r w:rsidRPr="00F1345F">
        <w:rPr>
          <w:rFonts w:cstheme="minorHAnsi"/>
          <w:sz w:val="24"/>
          <w:szCs w:val="24"/>
        </w:rPr>
        <w:t xml:space="preserve"> sono luoghi che appartengono ad un importante passato e presente di cui</w:t>
      </w: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1345F">
        <w:rPr>
          <w:rFonts w:cstheme="minorHAnsi"/>
          <w:sz w:val="24"/>
          <w:szCs w:val="24"/>
        </w:rPr>
        <w:t>ne</w:t>
      </w:r>
      <w:proofErr w:type="gramEnd"/>
      <w:r w:rsidRPr="00F1345F">
        <w:rPr>
          <w:rFonts w:cstheme="minorHAnsi"/>
          <w:sz w:val="24"/>
          <w:szCs w:val="24"/>
        </w:rPr>
        <w:t xml:space="preserve"> portano allo stesso modo i segni e la memoria: l’oriente, la culla della civiltà, i</w:t>
      </w: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1345F">
        <w:rPr>
          <w:rFonts w:cstheme="minorHAnsi"/>
          <w:sz w:val="24"/>
          <w:szCs w:val="24"/>
        </w:rPr>
        <w:t>conflitti</w:t>
      </w:r>
      <w:proofErr w:type="gramEnd"/>
      <w:r w:rsidRPr="00F1345F">
        <w:rPr>
          <w:rFonts w:cstheme="minorHAnsi"/>
          <w:sz w:val="24"/>
          <w:szCs w:val="24"/>
        </w:rPr>
        <w:t>...</w:t>
      </w:r>
    </w:p>
    <w:p w:rsidR="009D58B3" w:rsidRPr="00F1345F" w:rsidRDefault="009D58B3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1345F">
        <w:rPr>
          <w:rFonts w:cstheme="minorHAnsi"/>
          <w:sz w:val="24"/>
          <w:szCs w:val="24"/>
        </w:rPr>
        <w:t>Hable</w:t>
      </w:r>
      <w:proofErr w:type="spellEnd"/>
      <w:r w:rsidRPr="00F1345F">
        <w:rPr>
          <w:rFonts w:cstheme="minorHAnsi"/>
          <w:sz w:val="24"/>
          <w:szCs w:val="24"/>
        </w:rPr>
        <w:t xml:space="preserve"> e </w:t>
      </w:r>
      <w:proofErr w:type="spellStart"/>
      <w:r w:rsidRPr="00F1345F">
        <w:rPr>
          <w:rFonts w:cstheme="minorHAnsi"/>
          <w:sz w:val="24"/>
          <w:szCs w:val="24"/>
        </w:rPr>
        <w:t>Matan</w:t>
      </w:r>
      <w:proofErr w:type="spellEnd"/>
      <w:r w:rsidRPr="00F1345F">
        <w:rPr>
          <w:rFonts w:cstheme="minorHAnsi"/>
          <w:sz w:val="24"/>
          <w:szCs w:val="24"/>
        </w:rPr>
        <w:t>, forse visivamente l’esempio più esplicito, sono due città così vicine</w:t>
      </w: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1345F">
        <w:rPr>
          <w:rFonts w:cstheme="minorHAnsi"/>
          <w:sz w:val="24"/>
          <w:szCs w:val="24"/>
        </w:rPr>
        <w:t>ma</w:t>
      </w:r>
      <w:proofErr w:type="gramEnd"/>
      <w:r w:rsidRPr="00F1345F">
        <w:rPr>
          <w:rFonts w:cstheme="minorHAnsi"/>
          <w:sz w:val="24"/>
          <w:szCs w:val="24"/>
        </w:rPr>
        <w:t xml:space="preserve"> così diverse da essere quasi un unicum, non fosse per il confine tra </w:t>
      </w:r>
      <w:proofErr w:type="spellStart"/>
      <w:r w:rsidRPr="00F1345F">
        <w:rPr>
          <w:rFonts w:cstheme="minorHAnsi"/>
          <w:sz w:val="24"/>
          <w:szCs w:val="24"/>
        </w:rPr>
        <w:t>Isralele</w:t>
      </w:r>
      <w:proofErr w:type="spellEnd"/>
      <w:r w:rsidRPr="00F1345F">
        <w:rPr>
          <w:rFonts w:cstheme="minorHAnsi"/>
          <w:sz w:val="24"/>
          <w:szCs w:val="24"/>
        </w:rPr>
        <w:t xml:space="preserve"> e</w:t>
      </w: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345F">
        <w:rPr>
          <w:rFonts w:cstheme="minorHAnsi"/>
          <w:sz w:val="24"/>
          <w:szCs w:val="24"/>
        </w:rPr>
        <w:lastRenderedPageBreak/>
        <w:t>Palestina che le divide, tagliandole violentemente a metà con un muro.</w:t>
      </w: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345F">
        <w:rPr>
          <w:rFonts w:cstheme="minorHAnsi"/>
          <w:sz w:val="24"/>
          <w:szCs w:val="24"/>
        </w:rPr>
        <w:t>Eppure la loro bellezza è in questa loro simbiosi, nella loro disperata diversità.</w:t>
      </w:r>
    </w:p>
    <w:p w:rsidR="009D58B3" w:rsidRPr="00F1345F" w:rsidRDefault="009D58B3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3014" w:rsidRPr="00F1345F" w:rsidRDefault="00FC3014" w:rsidP="00FC30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345F">
        <w:rPr>
          <w:rFonts w:cstheme="minorHAnsi"/>
          <w:sz w:val="24"/>
          <w:szCs w:val="24"/>
        </w:rPr>
        <w:t>Le affascinanti tracce che ogni cultura ha lasciato sul pianeta possono indurci ad</w:t>
      </w:r>
    </w:p>
    <w:p w:rsidR="00756F4C" w:rsidRPr="00F1345F" w:rsidRDefault="00FC3014" w:rsidP="00FC3014">
      <w:pPr>
        <w:rPr>
          <w:rFonts w:cstheme="minorHAnsi"/>
          <w:sz w:val="24"/>
          <w:szCs w:val="24"/>
        </w:rPr>
      </w:pPr>
      <w:proofErr w:type="gramStart"/>
      <w:r w:rsidRPr="00F1345F">
        <w:rPr>
          <w:rFonts w:cstheme="minorHAnsi"/>
          <w:sz w:val="24"/>
          <w:szCs w:val="24"/>
        </w:rPr>
        <w:t>abbattere</w:t>
      </w:r>
      <w:proofErr w:type="gramEnd"/>
      <w:r w:rsidRPr="00F1345F">
        <w:rPr>
          <w:rFonts w:cstheme="minorHAnsi"/>
          <w:sz w:val="24"/>
          <w:szCs w:val="24"/>
        </w:rPr>
        <w:t>, oggi, la distanza tra noi e gli altri?</w:t>
      </w:r>
    </w:p>
    <w:p w:rsidR="00756F4C" w:rsidRPr="00F1345F" w:rsidRDefault="00756F4C">
      <w:pPr>
        <w:rPr>
          <w:rFonts w:cstheme="minorHAnsi"/>
        </w:rPr>
      </w:pPr>
    </w:p>
    <w:sectPr w:rsidR="00756F4C" w:rsidRPr="00F134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57E0"/>
    <w:multiLevelType w:val="hybridMultilevel"/>
    <w:tmpl w:val="A98AB9BC"/>
    <w:lvl w:ilvl="0" w:tplc="A0566BC4">
      <w:start w:val="14"/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A7"/>
    <w:rsid w:val="002C42A5"/>
    <w:rsid w:val="00356853"/>
    <w:rsid w:val="00756F4C"/>
    <w:rsid w:val="007D52A7"/>
    <w:rsid w:val="009D58B3"/>
    <w:rsid w:val="00AD1194"/>
    <w:rsid w:val="00AE2EAB"/>
    <w:rsid w:val="00F1345F"/>
    <w:rsid w:val="00FC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DBD72-9366-4F3D-A854-A9C29DF3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6F4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5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molinini marcella</dc:creator>
  <cp:keywords/>
  <dc:description/>
  <cp:lastModifiedBy>molinini marcella</cp:lastModifiedBy>
  <cp:revision>1</cp:revision>
  <dcterms:created xsi:type="dcterms:W3CDTF">2019-03-05T07:01:00Z</dcterms:created>
  <dcterms:modified xsi:type="dcterms:W3CDTF">2019-03-12T05:50:00Z</dcterms:modified>
</cp:coreProperties>
</file>