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BCD" w:rsidRPr="00AD500D" w:rsidRDefault="00D96A00" w:rsidP="00D96A00">
      <w:pPr>
        <w:jc w:val="center"/>
        <w:rPr>
          <w:rFonts w:ascii="Tahoma" w:hAnsi="Tahoma" w:cs="Tahoma"/>
        </w:rPr>
      </w:pPr>
      <w:r>
        <w:rPr>
          <w:rFonts w:ascii="Tahoma" w:hAnsi="Tahoma" w:cs="Tahoma"/>
          <w:noProof/>
        </w:rPr>
        <w:drawing>
          <wp:inline distT="0" distB="0" distL="0" distR="0">
            <wp:extent cx="6120130" cy="6546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cia-loghi.jpg"/>
                    <pic:cNvPicPr/>
                  </pic:nvPicPr>
                  <pic:blipFill>
                    <a:blip r:embed="rId8">
                      <a:extLst>
                        <a:ext uri="{28A0092B-C50C-407E-A947-70E740481C1C}">
                          <a14:useLocalDpi xmlns:a14="http://schemas.microsoft.com/office/drawing/2010/main" val="0"/>
                        </a:ext>
                      </a:extLst>
                    </a:blip>
                    <a:stretch>
                      <a:fillRect/>
                    </a:stretch>
                  </pic:blipFill>
                  <pic:spPr>
                    <a:xfrm>
                      <a:off x="0" y="0"/>
                      <a:ext cx="6120130" cy="654685"/>
                    </a:xfrm>
                    <a:prstGeom prst="rect">
                      <a:avLst/>
                    </a:prstGeom>
                  </pic:spPr>
                </pic:pic>
              </a:graphicData>
            </a:graphic>
          </wp:inline>
        </w:drawing>
      </w:r>
    </w:p>
    <w:p w:rsidR="009735DE" w:rsidRDefault="009735DE" w:rsidP="0094191F">
      <w:pPr>
        <w:spacing w:after="0" w:line="240" w:lineRule="auto"/>
        <w:jc w:val="center"/>
        <w:rPr>
          <w:rFonts w:ascii="Tahoma" w:eastAsia="Times New Roman" w:hAnsi="Tahoma" w:cs="Tahoma"/>
          <w:b/>
          <w:color w:val="7F7F7F" w:themeColor="text1" w:themeTint="80"/>
          <w:u w:val="single"/>
          <w:lang w:eastAsia="it-IT"/>
        </w:rPr>
      </w:pPr>
    </w:p>
    <w:p w:rsidR="0094191F" w:rsidRPr="00D24200" w:rsidRDefault="0094191F" w:rsidP="0094191F">
      <w:pPr>
        <w:spacing w:after="0" w:line="240" w:lineRule="auto"/>
        <w:jc w:val="center"/>
        <w:rPr>
          <w:rFonts w:ascii="Tahoma" w:eastAsia="Times New Roman" w:hAnsi="Tahoma" w:cs="Tahoma"/>
          <w:b/>
          <w:color w:val="7F7F7F" w:themeColor="text1" w:themeTint="80"/>
          <w:u w:val="single"/>
          <w:lang w:eastAsia="it-IT"/>
        </w:rPr>
      </w:pPr>
      <w:r w:rsidRPr="00D24200">
        <w:rPr>
          <w:rFonts w:ascii="Tahoma" w:eastAsia="Times New Roman" w:hAnsi="Tahoma" w:cs="Tahoma"/>
          <w:b/>
          <w:color w:val="7F7F7F" w:themeColor="text1" w:themeTint="80"/>
          <w:u w:val="single"/>
          <w:lang w:eastAsia="it-IT"/>
        </w:rPr>
        <w:t>COMUNICATO STAMPA</w:t>
      </w:r>
    </w:p>
    <w:p w:rsidR="0094191F" w:rsidRPr="003E22F2" w:rsidRDefault="0094191F" w:rsidP="0094191F">
      <w:pPr>
        <w:spacing w:after="0" w:line="240" w:lineRule="auto"/>
        <w:jc w:val="center"/>
        <w:rPr>
          <w:rFonts w:ascii="Tahoma" w:eastAsia="Batang" w:hAnsi="Tahoma" w:cs="Tahoma"/>
          <w:b/>
          <w:lang w:eastAsia="it-IT"/>
        </w:rPr>
      </w:pPr>
    </w:p>
    <w:p w:rsidR="000407C5" w:rsidRDefault="00D078C2" w:rsidP="00CE6B3E">
      <w:pPr>
        <w:spacing w:after="0" w:line="240" w:lineRule="auto"/>
        <w:jc w:val="center"/>
        <w:rPr>
          <w:rFonts w:ascii="Tahoma" w:eastAsia="Batang" w:hAnsi="Tahoma" w:cs="Tahoma"/>
          <w:b/>
          <w:sz w:val="28"/>
          <w:szCs w:val="28"/>
          <w:lang w:eastAsia="it-IT"/>
        </w:rPr>
      </w:pPr>
      <w:r w:rsidRPr="001E27FE">
        <w:rPr>
          <w:rFonts w:ascii="Tahoma" w:eastAsia="Batang" w:hAnsi="Tahoma" w:cs="Tahoma"/>
          <w:b/>
          <w:sz w:val="28"/>
          <w:szCs w:val="28"/>
          <w:lang w:eastAsia="it-IT"/>
        </w:rPr>
        <w:t>DRE</w:t>
      </w:r>
      <w:r w:rsidR="001E27FE" w:rsidRPr="001E27FE">
        <w:rPr>
          <w:rFonts w:ascii="Tahoma" w:eastAsia="Batang" w:hAnsi="Tahoma" w:cs="Tahoma"/>
          <w:b/>
          <w:sz w:val="28"/>
          <w:szCs w:val="28"/>
          <w:lang w:eastAsia="it-IT"/>
        </w:rPr>
        <w:t>AM BEASTS</w:t>
      </w:r>
    </w:p>
    <w:p w:rsidR="000E65B7" w:rsidRDefault="000E65B7" w:rsidP="000E65B7">
      <w:pPr>
        <w:spacing w:line="240" w:lineRule="auto"/>
        <w:contextualSpacing/>
        <w:jc w:val="center"/>
        <w:rPr>
          <w:rFonts w:ascii="Tahoma" w:eastAsia="Times New Roman" w:hAnsi="Tahoma" w:cs="Tahoma"/>
          <w:b/>
          <w:sz w:val="24"/>
          <w:szCs w:val="24"/>
          <w:lang w:eastAsia="it-IT"/>
        </w:rPr>
      </w:pPr>
      <w:r w:rsidRPr="00BD22C2">
        <w:rPr>
          <w:rFonts w:ascii="Tahoma" w:eastAsia="Times New Roman" w:hAnsi="Tahoma" w:cs="Tahoma"/>
          <w:b/>
          <w:sz w:val="24"/>
          <w:szCs w:val="24"/>
          <w:lang w:eastAsia="it-IT"/>
        </w:rPr>
        <w:t>LE SPETTACOLARI CREATURE DI THEO JANSEN</w:t>
      </w:r>
    </w:p>
    <w:p w:rsidR="00BD22C2" w:rsidRPr="00BD22C2" w:rsidRDefault="0089075E" w:rsidP="00CE6B3E">
      <w:pPr>
        <w:spacing w:after="0" w:line="240" w:lineRule="auto"/>
        <w:jc w:val="center"/>
        <w:rPr>
          <w:rFonts w:ascii="Tahoma" w:eastAsia="Batang" w:hAnsi="Tahoma" w:cs="Tahoma"/>
          <w:b/>
          <w:lang w:eastAsia="it-IT"/>
        </w:rPr>
      </w:pPr>
      <w:r w:rsidRPr="00BD22C2">
        <w:rPr>
          <w:rFonts w:ascii="Tahoma" w:eastAsia="Batang" w:hAnsi="Tahoma" w:cs="Tahoma"/>
          <w:b/>
          <w:lang w:eastAsia="it-IT"/>
        </w:rPr>
        <w:t xml:space="preserve">Il </w:t>
      </w:r>
      <w:r w:rsidR="00CE6B3E" w:rsidRPr="00BD22C2">
        <w:rPr>
          <w:rFonts w:ascii="Tahoma" w:eastAsia="Batang" w:hAnsi="Tahoma" w:cs="Tahoma"/>
          <w:b/>
          <w:lang w:eastAsia="it-IT"/>
        </w:rPr>
        <w:t xml:space="preserve">Museo </w:t>
      </w:r>
      <w:r w:rsidRPr="00BD22C2">
        <w:rPr>
          <w:rFonts w:ascii="Tahoma" w:eastAsia="Batang" w:hAnsi="Tahoma" w:cs="Tahoma"/>
          <w:b/>
          <w:lang w:eastAsia="it-IT"/>
        </w:rPr>
        <w:t>presenta per la prima volta in Italia</w:t>
      </w:r>
      <w:r w:rsidR="00CE6B3E" w:rsidRPr="00BD22C2">
        <w:rPr>
          <w:rFonts w:ascii="Tahoma" w:eastAsia="Batang" w:hAnsi="Tahoma" w:cs="Tahoma"/>
          <w:b/>
          <w:lang w:eastAsia="it-IT"/>
        </w:rPr>
        <w:t xml:space="preserve"> </w:t>
      </w:r>
      <w:r w:rsidRPr="00BD22C2">
        <w:rPr>
          <w:rFonts w:ascii="Tahoma" w:eastAsia="Batang" w:hAnsi="Tahoma" w:cs="Tahoma"/>
          <w:b/>
          <w:lang w:eastAsia="it-IT"/>
        </w:rPr>
        <w:t xml:space="preserve">le </w:t>
      </w:r>
      <w:proofErr w:type="spellStart"/>
      <w:r w:rsidR="001E27FE" w:rsidRPr="00BD22C2">
        <w:rPr>
          <w:rFonts w:ascii="Tahoma" w:eastAsia="Batang" w:hAnsi="Tahoma" w:cs="Tahoma"/>
          <w:b/>
          <w:i/>
          <w:lang w:eastAsia="it-IT"/>
        </w:rPr>
        <w:t>Strandbeest</w:t>
      </w:r>
      <w:proofErr w:type="spellEnd"/>
      <w:r w:rsidR="001E27FE" w:rsidRPr="00BD22C2">
        <w:rPr>
          <w:rFonts w:ascii="Tahoma" w:eastAsia="Batang" w:hAnsi="Tahoma" w:cs="Tahoma"/>
          <w:b/>
          <w:lang w:eastAsia="it-IT"/>
        </w:rPr>
        <w:t>,</w:t>
      </w:r>
      <w:r w:rsidR="00F770D0" w:rsidRPr="00BD22C2">
        <w:rPr>
          <w:rFonts w:ascii="Tahoma" w:eastAsia="Batang" w:hAnsi="Tahoma" w:cs="Tahoma"/>
          <w:b/>
          <w:lang w:eastAsia="it-IT"/>
        </w:rPr>
        <w:t xml:space="preserve"> </w:t>
      </w:r>
    </w:p>
    <w:p w:rsidR="000E65B7" w:rsidRPr="00BD22C2" w:rsidRDefault="000E65B7" w:rsidP="0089075E">
      <w:pPr>
        <w:spacing w:after="0" w:line="240" w:lineRule="auto"/>
        <w:jc w:val="center"/>
        <w:rPr>
          <w:rFonts w:ascii="Tahoma" w:eastAsia="Batang" w:hAnsi="Tahoma" w:cs="Tahoma"/>
          <w:b/>
          <w:lang w:eastAsia="it-IT"/>
        </w:rPr>
      </w:pPr>
      <w:r w:rsidRPr="00BD22C2">
        <w:rPr>
          <w:rFonts w:ascii="Tahoma" w:eastAsia="Batang" w:hAnsi="Tahoma" w:cs="Tahoma"/>
          <w:b/>
          <w:lang w:eastAsia="it-IT"/>
        </w:rPr>
        <w:t xml:space="preserve">gigantesche </w:t>
      </w:r>
      <w:r w:rsidR="00203501" w:rsidRPr="00BD22C2">
        <w:rPr>
          <w:rFonts w:ascii="Tahoma" w:eastAsia="Batang" w:hAnsi="Tahoma" w:cs="Tahoma"/>
          <w:b/>
          <w:lang w:eastAsia="it-IT"/>
        </w:rPr>
        <w:t>installazioni</w:t>
      </w:r>
      <w:r w:rsidR="0089075E" w:rsidRPr="00BD22C2">
        <w:rPr>
          <w:rFonts w:ascii="Tahoma" w:eastAsia="Batang" w:hAnsi="Tahoma" w:cs="Tahoma"/>
          <w:b/>
          <w:lang w:eastAsia="it-IT"/>
        </w:rPr>
        <w:t xml:space="preserve"> cinetiche </w:t>
      </w:r>
      <w:r w:rsidR="00CE6B3E" w:rsidRPr="00BD22C2">
        <w:rPr>
          <w:rFonts w:ascii="Tahoma" w:eastAsia="Batang" w:hAnsi="Tahoma" w:cs="Tahoma"/>
          <w:b/>
          <w:lang w:eastAsia="it-IT"/>
        </w:rPr>
        <w:t xml:space="preserve">dell’artista olandese </w:t>
      </w:r>
    </w:p>
    <w:p w:rsidR="0089075E" w:rsidRPr="00BD22C2" w:rsidRDefault="002A66E5" w:rsidP="0089075E">
      <w:pPr>
        <w:spacing w:after="0" w:line="240" w:lineRule="auto"/>
        <w:jc w:val="center"/>
        <w:rPr>
          <w:rFonts w:ascii="Tahoma" w:eastAsia="Batang" w:hAnsi="Tahoma" w:cs="Tahoma"/>
          <w:b/>
          <w:lang w:eastAsia="it-IT"/>
        </w:rPr>
      </w:pPr>
      <w:r w:rsidRPr="00BD22C2">
        <w:rPr>
          <w:rFonts w:ascii="Tahoma" w:eastAsia="Batang" w:hAnsi="Tahoma" w:cs="Tahoma"/>
          <w:b/>
          <w:lang w:eastAsia="it-IT"/>
        </w:rPr>
        <w:t>(</w:t>
      </w:r>
      <w:r w:rsidR="0089075E" w:rsidRPr="00BD22C2">
        <w:rPr>
          <w:rFonts w:ascii="Tahoma" w:eastAsia="Batang" w:hAnsi="Tahoma" w:cs="Tahoma"/>
          <w:b/>
          <w:lang w:eastAsia="it-IT"/>
        </w:rPr>
        <w:t>20 febbraio – 19 maggio 2019</w:t>
      </w:r>
      <w:r w:rsidRPr="00BD22C2">
        <w:rPr>
          <w:rFonts w:ascii="Tahoma" w:eastAsia="Batang" w:hAnsi="Tahoma" w:cs="Tahoma"/>
          <w:b/>
          <w:lang w:eastAsia="it-IT"/>
        </w:rPr>
        <w:t>)</w:t>
      </w:r>
    </w:p>
    <w:p w:rsidR="00845408" w:rsidRPr="00BC0405" w:rsidRDefault="00845408" w:rsidP="00845408">
      <w:pPr>
        <w:spacing w:after="0" w:line="240" w:lineRule="auto"/>
        <w:jc w:val="center"/>
        <w:rPr>
          <w:rFonts w:ascii="Tahoma" w:eastAsia="Batang" w:hAnsi="Tahoma" w:cs="Tahoma"/>
          <w:lang w:eastAsia="it-IT"/>
        </w:rPr>
      </w:pPr>
      <w:r w:rsidRPr="00BC0405">
        <w:rPr>
          <w:rFonts w:ascii="Tahoma" w:eastAsia="Batang" w:hAnsi="Tahoma" w:cs="Tahoma"/>
          <w:lang w:eastAsia="it-IT"/>
        </w:rPr>
        <w:t>Museo Nazionale della Scienza e della Tecnologia Leonardo da Vinci</w:t>
      </w:r>
    </w:p>
    <w:p w:rsidR="00845408" w:rsidRPr="00AD500D" w:rsidRDefault="00845408" w:rsidP="00845408">
      <w:pPr>
        <w:spacing w:after="0" w:line="240" w:lineRule="auto"/>
        <w:jc w:val="center"/>
        <w:rPr>
          <w:rFonts w:ascii="Tahoma" w:eastAsia="Batang" w:hAnsi="Tahoma" w:cs="Tahoma"/>
          <w:lang w:eastAsia="it-IT"/>
        </w:rPr>
      </w:pPr>
      <w:r w:rsidRPr="00BC0405">
        <w:rPr>
          <w:rFonts w:ascii="Tahoma" w:eastAsia="Batang" w:hAnsi="Tahoma" w:cs="Tahoma"/>
          <w:lang w:eastAsia="it-IT"/>
        </w:rPr>
        <w:t>via San Vittore 21, Milano</w:t>
      </w:r>
    </w:p>
    <w:p w:rsidR="000463F1" w:rsidRPr="00AD500D" w:rsidRDefault="000463F1" w:rsidP="0094191F">
      <w:pPr>
        <w:spacing w:after="0" w:line="240" w:lineRule="auto"/>
        <w:jc w:val="center"/>
        <w:rPr>
          <w:rFonts w:ascii="Tahoma" w:eastAsia="Batang" w:hAnsi="Tahoma" w:cs="Tahoma"/>
          <w:lang w:eastAsia="it-IT"/>
        </w:rPr>
      </w:pPr>
    </w:p>
    <w:p w:rsidR="00897677" w:rsidRPr="00BD22C2" w:rsidRDefault="00C435D2" w:rsidP="00BD22C2">
      <w:pPr>
        <w:spacing w:after="0" w:line="240" w:lineRule="auto"/>
        <w:contextualSpacing/>
        <w:jc w:val="center"/>
        <w:rPr>
          <w:rStyle w:val="Collegamentoipertestuale"/>
          <w:rFonts w:ascii="Tahoma" w:eastAsia="Times New Roman" w:hAnsi="Tahoma" w:cs="Tahoma"/>
          <w:i/>
          <w:color w:val="7F7F7F" w:themeColor="text1" w:themeTint="80"/>
          <w:sz w:val="20"/>
          <w:szCs w:val="20"/>
          <w:u w:val="none"/>
          <w:lang w:eastAsia="it-IT"/>
        </w:rPr>
      </w:pPr>
      <w:bookmarkStart w:id="0" w:name="_Hlk532987607"/>
      <w:r w:rsidRPr="00BD22C2">
        <w:rPr>
          <w:rStyle w:val="Collegamentoipertestuale"/>
          <w:rFonts w:ascii="Tahoma" w:eastAsia="Times New Roman" w:hAnsi="Tahoma" w:cs="Tahoma"/>
          <w:i/>
          <w:color w:val="7F7F7F" w:themeColor="text1" w:themeTint="80"/>
          <w:sz w:val="20"/>
          <w:szCs w:val="20"/>
          <w:u w:val="none"/>
          <w:lang w:eastAsia="it-IT"/>
        </w:rPr>
        <w:t>Immagini e comunicato stampa al seguente link</w:t>
      </w:r>
    </w:p>
    <w:p w:rsidR="000463F1" w:rsidRPr="00BD22C2" w:rsidRDefault="0093580D" w:rsidP="00BD22C2">
      <w:pPr>
        <w:spacing w:after="0" w:line="240" w:lineRule="auto"/>
        <w:contextualSpacing/>
        <w:jc w:val="center"/>
        <w:rPr>
          <w:rFonts w:ascii="Tahoma" w:eastAsia="Times New Roman" w:hAnsi="Tahoma" w:cs="Tahoma"/>
          <w:i/>
          <w:color w:val="7F7F7F" w:themeColor="text1" w:themeTint="80"/>
          <w:sz w:val="20"/>
          <w:szCs w:val="20"/>
          <w:lang w:eastAsia="it-IT"/>
        </w:rPr>
      </w:pPr>
      <w:hyperlink r:id="rId9" w:history="1">
        <w:r w:rsidR="00897677" w:rsidRPr="00BD22C2">
          <w:rPr>
            <w:rStyle w:val="Collegamentoipertestuale"/>
            <w:rFonts w:ascii="Tahoma" w:eastAsia="Times New Roman" w:hAnsi="Tahoma" w:cs="Tahoma"/>
            <w:i/>
            <w:sz w:val="20"/>
            <w:szCs w:val="20"/>
            <w:lang w:eastAsia="it-IT"/>
          </w:rPr>
          <w:t>http://www.museoscienza.org/areastampa/mostra-theo-jansen/</w:t>
        </w:r>
      </w:hyperlink>
      <w:r w:rsidR="00897677" w:rsidRPr="00BD22C2">
        <w:rPr>
          <w:rStyle w:val="Collegamentoipertestuale"/>
          <w:rFonts w:ascii="Tahoma" w:eastAsia="Times New Roman" w:hAnsi="Tahoma" w:cs="Tahoma"/>
          <w:i/>
          <w:color w:val="7F7F7F" w:themeColor="text1" w:themeTint="80"/>
          <w:sz w:val="20"/>
          <w:szCs w:val="20"/>
          <w:lang w:eastAsia="it-IT"/>
        </w:rPr>
        <w:t xml:space="preserve"> </w:t>
      </w:r>
      <w:r w:rsidR="0089075E" w:rsidRPr="00BD22C2">
        <w:rPr>
          <w:rStyle w:val="Collegamentoipertestuale"/>
          <w:rFonts w:ascii="Tahoma" w:eastAsia="Times New Roman" w:hAnsi="Tahoma" w:cs="Tahoma"/>
          <w:i/>
          <w:color w:val="7F7F7F" w:themeColor="text1" w:themeTint="80"/>
          <w:sz w:val="20"/>
          <w:szCs w:val="20"/>
          <w:highlight w:val="yellow"/>
          <w:lang w:eastAsia="it-IT"/>
        </w:rPr>
        <w:t xml:space="preserve"> </w:t>
      </w:r>
    </w:p>
    <w:bookmarkEnd w:id="0"/>
    <w:p w:rsidR="0094191F" w:rsidRPr="00AD500D" w:rsidRDefault="0094191F" w:rsidP="008102F5">
      <w:pPr>
        <w:spacing w:after="0" w:line="240" w:lineRule="auto"/>
        <w:jc w:val="both"/>
        <w:rPr>
          <w:rFonts w:ascii="Tahoma" w:eastAsia="Times New Roman" w:hAnsi="Tahoma" w:cs="Tahoma"/>
          <w:i/>
          <w:sz w:val="20"/>
          <w:szCs w:val="20"/>
          <w:highlight w:val="yellow"/>
          <w:lang w:eastAsia="it-IT"/>
        </w:rPr>
      </w:pPr>
    </w:p>
    <w:p w:rsidR="00732F6E" w:rsidRPr="000E65B7" w:rsidRDefault="0094191F" w:rsidP="0020205A">
      <w:pPr>
        <w:spacing w:line="240" w:lineRule="auto"/>
        <w:contextualSpacing/>
        <w:jc w:val="both"/>
        <w:rPr>
          <w:rFonts w:ascii="Tahoma" w:eastAsia="Times New Roman" w:hAnsi="Tahoma" w:cs="Tahoma"/>
          <w:b/>
          <w:lang w:eastAsia="it-IT"/>
        </w:rPr>
      </w:pPr>
      <w:r w:rsidRPr="008102F5">
        <w:rPr>
          <w:rFonts w:ascii="Tahoma" w:eastAsia="Times New Roman" w:hAnsi="Tahoma" w:cs="Tahoma"/>
          <w:i/>
          <w:lang w:eastAsia="it-IT"/>
        </w:rPr>
        <w:t>Milano</w:t>
      </w:r>
      <w:r w:rsidRPr="00BC0405">
        <w:rPr>
          <w:rFonts w:ascii="Tahoma" w:eastAsia="Times New Roman" w:hAnsi="Tahoma" w:cs="Tahoma"/>
          <w:i/>
          <w:lang w:eastAsia="it-IT"/>
        </w:rPr>
        <w:t>,</w:t>
      </w:r>
      <w:r w:rsidR="00BC0405">
        <w:rPr>
          <w:rFonts w:ascii="Tahoma" w:eastAsia="Times New Roman" w:hAnsi="Tahoma" w:cs="Tahoma"/>
          <w:i/>
          <w:lang w:eastAsia="it-IT"/>
        </w:rPr>
        <w:t xml:space="preserve"> </w:t>
      </w:r>
      <w:r w:rsidR="00922042">
        <w:rPr>
          <w:rFonts w:ascii="Tahoma" w:eastAsia="Times New Roman" w:hAnsi="Tahoma" w:cs="Tahoma"/>
          <w:i/>
          <w:lang w:eastAsia="it-IT"/>
        </w:rPr>
        <w:t>19 febbraio</w:t>
      </w:r>
      <w:r w:rsidR="00D24200" w:rsidRPr="008102F5">
        <w:rPr>
          <w:rFonts w:ascii="Tahoma" w:eastAsia="Times New Roman" w:hAnsi="Tahoma" w:cs="Tahoma"/>
          <w:i/>
          <w:lang w:eastAsia="it-IT"/>
        </w:rPr>
        <w:t xml:space="preserve"> 201</w:t>
      </w:r>
      <w:r w:rsidR="000541A9">
        <w:rPr>
          <w:rFonts w:ascii="Tahoma" w:eastAsia="Times New Roman" w:hAnsi="Tahoma" w:cs="Tahoma"/>
          <w:i/>
          <w:lang w:eastAsia="it-IT"/>
        </w:rPr>
        <w:t>9</w:t>
      </w:r>
      <w:r w:rsidRPr="008102F5">
        <w:rPr>
          <w:rFonts w:ascii="Tahoma" w:eastAsia="Times New Roman" w:hAnsi="Tahoma" w:cs="Tahoma"/>
          <w:i/>
          <w:lang w:eastAsia="it-IT"/>
        </w:rPr>
        <w:t>.</w:t>
      </w:r>
      <w:r w:rsidR="00CE6B3E" w:rsidRPr="008102F5">
        <w:rPr>
          <w:rFonts w:ascii="Tahoma" w:eastAsia="Times New Roman" w:hAnsi="Tahoma" w:cs="Tahoma"/>
          <w:lang w:eastAsia="it-IT"/>
        </w:rPr>
        <w:t xml:space="preserve"> </w:t>
      </w:r>
      <w:r w:rsidR="00D24200" w:rsidRPr="008102F5">
        <w:rPr>
          <w:rFonts w:ascii="Tahoma" w:eastAsia="Times New Roman" w:hAnsi="Tahoma" w:cs="Tahoma"/>
          <w:lang w:eastAsia="it-IT"/>
        </w:rPr>
        <w:t>I</w:t>
      </w:r>
      <w:r w:rsidR="00CE6B3E" w:rsidRPr="008102F5">
        <w:rPr>
          <w:rFonts w:ascii="Tahoma" w:eastAsia="Times New Roman" w:hAnsi="Tahoma" w:cs="Tahoma"/>
          <w:lang w:eastAsia="it-IT"/>
        </w:rPr>
        <w:t xml:space="preserve">l </w:t>
      </w:r>
      <w:r w:rsidR="00CE6B3E" w:rsidRPr="008102F5">
        <w:rPr>
          <w:rFonts w:ascii="Tahoma" w:eastAsia="Times New Roman" w:hAnsi="Tahoma" w:cs="Tahoma"/>
          <w:b/>
          <w:lang w:eastAsia="it-IT"/>
        </w:rPr>
        <w:t>Museo Nazionale della Scienza e della Tecnologia</w:t>
      </w:r>
      <w:r w:rsidR="00144C3C" w:rsidRPr="008102F5">
        <w:rPr>
          <w:rFonts w:ascii="Tahoma" w:eastAsia="Times New Roman" w:hAnsi="Tahoma" w:cs="Tahoma"/>
          <w:lang w:eastAsia="it-IT"/>
        </w:rPr>
        <w:t>, con</w:t>
      </w:r>
      <w:r w:rsidR="0048649D">
        <w:rPr>
          <w:rFonts w:ascii="Tahoma" w:eastAsia="Times New Roman" w:hAnsi="Tahoma" w:cs="Tahoma"/>
          <w:lang w:eastAsia="it-IT"/>
        </w:rPr>
        <w:t xml:space="preserve"> la </w:t>
      </w:r>
      <w:proofErr w:type="spellStart"/>
      <w:r w:rsidR="0048649D" w:rsidRPr="008A50B8">
        <w:rPr>
          <w:rFonts w:ascii="Tahoma" w:eastAsia="Times New Roman" w:hAnsi="Tahoma" w:cs="Tahoma"/>
          <w:lang w:eastAsia="it-IT"/>
        </w:rPr>
        <w:t>main</w:t>
      </w:r>
      <w:proofErr w:type="spellEnd"/>
      <w:r w:rsidR="0048649D" w:rsidRPr="008A50B8">
        <w:rPr>
          <w:rFonts w:ascii="Tahoma" w:eastAsia="Times New Roman" w:hAnsi="Tahoma" w:cs="Tahoma"/>
          <w:lang w:eastAsia="it-IT"/>
        </w:rPr>
        <w:t xml:space="preserve"> sponsorship</w:t>
      </w:r>
      <w:r w:rsidR="0020205A" w:rsidRPr="008A50B8">
        <w:rPr>
          <w:rFonts w:ascii="Tahoma" w:eastAsia="Times New Roman" w:hAnsi="Tahoma" w:cs="Tahoma"/>
          <w:lang w:eastAsia="it-IT"/>
        </w:rPr>
        <w:t xml:space="preserve"> di</w:t>
      </w:r>
      <w:r w:rsidR="00144C3C" w:rsidRPr="008A50B8">
        <w:rPr>
          <w:rFonts w:ascii="Tahoma" w:eastAsia="Times New Roman" w:hAnsi="Tahoma" w:cs="Tahoma"/>
          <w:lang w:eastAsia="it-IT"/>
        </w:rPr>
        <w:t xml:space="preserve"> </w:t>
      </w:r>
      <w:r w:rsidR="0020205A" w:rsidRPr="008A50B8">
        <w:rPr>
          <w:rFonts w:ascii="Tahoma" w:eastAsia="Times New Roman" w:hAnsi="Tahoma" w:cs="Tahoma"/>
          <w:lang w:eastAsia="it-IT"/>
        </w:rPr>
        <w:t xml:space="preserve">Audemars </w:t>
      </w:r>
      <w:proofErr w:type="spellStart"/>
      <w:r w:rsidR="0020205A" w:rsidRPr="008A50B8">
        <w:rPr>
          <w:rFonts w:ascii="Tahoma" w:eastAsia="Times New Roman" w:hAnsi="Tahoma" w:cs="Tahoma"/>
          <w:lang w:eastAsia="it-IT"/>
        </w:rPr>
        <w:t>Piguet</w:t>
      </w:r>
      <w:proofErr w:type="spellEnd"/>
      <w:r w:rsidR="002E22E0">
        <w:rPr>
          <w:rFonts w:ascii="Tahoma" w:eastAsia="Times New Roman" w:hAnsi="Tahoma" w:cs="Tahoma"/>
          <w:lang w:eastAsia="it-IT"/>
        </w:rPr>
        <w:t>,</w:t>
      </w:r>
      <w:r w:rsidR="0020205A">
        <w:rPr>
          <w:rFonts w:ascii="Tahoma" w:eastAsia="Times New Roman" w:hAnsi="Tahoma" w:cs="Tahoma"/>
          <w:lang w:eastAsia="it-IT"/>
        </w:rPr>
        <w:t xml:space="preserve"> </w:t>
      </w:r>
      <w:r w:rsidR="0048649D">
        <w:rPr>
          <w:rFonts w:ascii="Tahoma" w:eastAsia="Times New Roman" w:hAnsi="Tahoma" w:cs="Tahoma"/>
          <w:lang w:eastAsia="it-IT"/>
        </w:rPr>
        <w:t xml:space="preserve">il </w:t>
      </w:r>
      <w:r w:rsidR="0048649D" w:rsidRPr="008A50B8">
        <w:rPr>
          <w:rFonts w:ascii="Tahoma" w:eastAsia="Times New Roman" w:hAnsi="Tahoma" w:cs="Tahoma"/>
          <w:lang w:eastAsia="it-IT"/>
        </w:rPr>
        <w:t xml:space="preserve">contributo di </w:t>
      </w:r>
      <w:r w:rsidR="0020205A" w:rsidRPr="008A50B8">
        <w:rPr>
          <w:rFonts w:ascii="Tahoma" w:eastAsia="Times New Roman" w:hAnsi="Tahoma" w:cs="Tahoma"/>
          <w:lang w:eastAsia="it-IT"/>
        </w:rPr>
        <w:t>Fondazione IBSA</w:t>
      </w:r>
      <w:r w:rsidR="002E22E0">
        <w:rPr>
          <w:rFonts w:ascii="Tahoma" w:eastAsia="Times New Roman" w:hAnsi="Tahoma" w:cs="Tahoma"/>
          <w:lang w:eastAsia="it-IT"/>
        </w:rPr>
        <w:t xml:space="preserve"> e</w:t>
      </w:r>
      <w:r w:rsidR="0020205A">
        <w:rPr>
          <w:rFonts w:ascii="Tahoma" w:eastAsia="Times New Roman" w:hAnsi="Tahoma" w:cs="Tahoma"/>
          <w:lang w:eastAsia="it-IT"/>
        </w:rPr>
        <w:t xml:space="preserve"> </w:t>
      </w:r>
      <w:r w:rsidR="0048649D">
        <w:rPr>
          <w:rFonts w:ascii="Tahoma" w:eastAsia="Times New Roman" w:hAnsi="Tahoma" w:cs="Tahoma"/>
          <w:lang w:eastAsia="it-IT"/>
        </w:rPr>
        <w:t xml:space="preserve">KLM, </w:t>
      </w:r>
      <w:r w:rsidR="002E22E0">
        <w:rPr>
          <w:rFonts w:ascii="Tahoma" w:eastAsia="Times New Roman" w:hAnsi="Tahoma" w:cs="Tahoma"/>
          <w:lang w:eastAsia="it-IT"/>
        </w:rPr>
        <w:t xml:space="preserve">il sostegno di </w:t>
      </w:r>
      <w:r w:rsidR="0020205A" w:rsidRPr="008102F5">
        <w:rPr>
          <w:rFonts w:ascii="Tahoma" w:eastAsia="Times New Roman" w:hAnsi="Tahoma" w:cs="Tahoma"/>
          <w:lang w:eastAsia="it-IT"/>
        </w:rPr>
        <w:t xml:space="preserve">Ambasciata </w:t>
      </w:r>
      <w:r w:rsidR="002E22E0">
        <w:rPr>
          <w:rFonts w:ascii="Tahoma" w:eastAsia="Times New Roman" w:hAnsi="Tahoma" w:cs="Tahoma"/>
          <w:lang w:eastAsia="it-IT"/>
        </w:rPr>
        <w:t>e Consolato generale d</w:t>
      </w:r>
      <w:r w:rsidR="0020205A" w:rsidRPr="008102F5">
        <w:rPr>
          <w:rFonts w:ascii="Tahoma" w:eastAsia="Times New Roman" w:hAnsi="Tahoma" w:cs="Tahoma"/>
          <w:lang w:eastAsia="it-IT"/>
        </w:rPr>
        <w:t xml:space="preserve">ei Paesi Bassi e </w:t>
      </w:r>
      <w:proofErr w:type="spellStart"/>
      <w:r w:rsidR="0020205A" w:rsidRPr="008102F5">
        <w:rPr>
          <w:rFonts w:ascii="Tahoma" w:eastAsia="Times New Roman" w:hAnsi="Tahoma" w:cs="Tahoma"/>
          <w:lang w:eastAsia="it-IT"/>
        </w:rPr>
        <w:t>Mondriaan</w:t>
      </w:r>
      <w:proofErr w:type="spellEnd"/>
      <w:r w:rsidR="0020205A" w:rsidRPr="008102F5">
        <w:rPr>
          <w:rFonts w:ascii="Tahoma" w:eastAsia="Times New Roman" w:hAnsi="Tahoma" w:cs="Tahoma"/>
          <w:lang w:eastAsia="it-IT"/>
        </w:rPr>
        <w:t xml:space="preserve"> Fund</w:t>
      </w:r>
      <w:r w:rsidR="0020205A">
        <w:rPr>
          <w:rFonts w:ascii="Tahoma" w:eastAsia="Times New Roman" w:hAnsi="Tahoma" w:cs="Tahoma"/>
          <w:lang w:eastAsia="it-IT"/>
        </w:rPr>
        <w:t>,</w:t>
      </w:r>
      <w:r w:rsidR="0020205A" w:rsidRPr="008102F5">
        <w:rPr>
          <w:rFonts w:ascii="Tahoma" w:eastAsia="Times New Roman" w:hAnsi="Tahoma" w:cs="Tahoma"/>
          <w:lang w:eastAsia="it-IT"/>
        </w:rPr>
        <w:t xml:space="preserve"> </w:t>
      </w:r>
      <w:r w:rsidR="00D24200" w:rsidRPr="008102F5">
        <w:rPr>
          <w:rFonts w:ascii="Tahoma" w:eastAsia="Times New Roman" w:hAnsi="Tahoma" w:cs="Tahoma"/>
          <w:lang w:eastAsia="it-IT"/>
        </w:rPr>
        <w:t>presenta</w:t>
      </w:r>
      <w:r w:rsidR="00CE6B3E" w:rsidRPr="008102F5">
        <w:rPr>
          <w:rFonts w:ascii="Tahoma" w:eastAsia="Times New Roman" w:hAnsi="Tahoma" w:cs="Tahoma"/>
          <w:lang w:eastAsia="it-IT"/>
        </w:rPr>
        <w:t xml:space="preserve"> </w:t>
      </w:r>
      <w:r w:rsidR="00CE6B3E" w:rsidRPr="008102F5">
        <w:rPr>
          <w:rFonts w:ascii="Tahoma" w:eastAsia="Times New Roman" w:hAnsi="Tahoma" w:cs="Tahoma"/>
          <w:b/>
          <w:lang w:eastAsia="it-IT"/>
        </w:rPr>
        <w:t>per la prima volta in Italia</w:t>
      </w:r>
      <w:r w:rsidR="00CE6B3E" w:rsidRPr="008102F5">
        <w:rPr>
          <w:rFonts w:ascii="Tahoma" w:eastAsia="Times New Roman" w:hAnsi="Tahoma" w:cs="Tahoma"/>
          <w:lang w:eastAsia="it-IT"/>
        </w:rPr>
        <w:t xml:space="preserve"> le opere dell’artista olandese </w:t>
      </w:r>
      <w:r w:rsidR="00CE6B3E" w:rsidRPr="008102F5">
        <w:rPr>
          <w:rFonts w:ascii="Tahoma" w:eastAsia="Times New Roman" w:hAnsi="Tahoma" w:cs="Tahoma"/>
          <w:b/>
          <w:lang w:eastAsia="it-IT"/>
        </w:rPr>
        <w:t>Theo Jansen</w:t>
      </w:r>
      <w:r w:rsidR="00CE6B3E" w:rsidRPr="008102F5">
        <w:rPr>
          <w:rFonts w:ascii="Tahoma" w:eastAsia="Times New Roman" w:hAnsi="Tahoma" w:cs="Tahoma"/>
          <w:lang w:eastAsia="it-IT"/>
        </w:rPr>
        <w:t>, conosciuto in tutto il mondo per le sue</w:t>
      </w:r>
      <w:r w:rsidR="00F770D0" w:rsidRPr="008102F5">
        <w:rPr>
          <w:rFonts w:ascii="Tahoma" w:eastAsia="Times New Roman" w:hAnsi="Tahoma" w:cs="Tahoma"/>
          <w:lang w:eastAsia="it-IT"/>
        </w:rPr>
        <w:t xml:space="preserve"> </w:t>
      </w:r>
      <w:r w:rsidR="00BD22C2" w:rsidRPr="00BD22C2">
        <w:rPr>
          <w:rFonts w:ascii="Tahoma" w:eastAsia="Times New Roman" w:hAnsi="Tahoma" w:cs="Tahoma"/>
          <w:lang w:eastAsia="it-IT"/>
        </w:rPr>
        <w:t>gigantesche</w:t>
      </w:r>
      <w:r w:rsidR="0020205A">
        <w:rPr>
          <w:rFonts w:ascii="Tahoma" w:eastAsia="Times New Roman" w:hAnsi="Tahoma" w:cs="Tahoma"/>
          <w:lang w:eastAsia="it-IT"/>
        </w:rPr>
        <w:t xml:space="preserve"> </w:t>
      </w:r>
      <w:r w:rsidR="00203501" w:rsidRPr="008102F5">
        <w:rPr>
          <w:rFonts w:ascii="Tahoma" w:eastAsia="Times New Roman" w:hAnsi="Tahoma" w:cs="Tahoma"/>
          <w:lang w:eastAsia="it-IT"/>
        </w:rPr>
        <w:t>installazioni</w:t>
      </w:r>
      <w:r w:rsidR="00CE6B3E" w:rsidRPr="008102F5">
        <w:rPr>
          <w:rFonts w:ascii="Tahoma" w:eastAsia="Times New Roman" w:hAnsi="Tahoma" w:cs="Tahoma"/>
          <w:lang w:eastAsia="it-IT"/>
        </w:rPr>
        <w:t xml:space="preserve"> cinetiche </w:t>
      </w:r>
      <w:proofErr w:type="spellStart"/>
      <w:r w:rsidR="00CE6B3E" w:rsidRPr="008102F5">
        <w:rPr>
          <w:rFonts w:ascii="Tahoma" w:eastAsia="Times New Roman" w:hAnsi="Tahoma" w:cs="Tahoma"/>
          <w:b/>
          <w:lang w:eastAsia="it-IT"/>
        </w:rPr>
        <w:t>Strandbeest</w:t>
      </w:r>
      <w:proofErr w:type="spellEnd"/>
      <w:r w:rsidR="00CE6B3E" w:rsidRPr="008102F5">
        <w:rPr>
          <w:rFonts w:ascii="Tahoma" w:eastAsia="Times New Roman" w:hAnsi="Tahoma" w:cs="Tahoma"/>
          <w:lang w:eastAsia="it-IT"/>
        </w:rPr>
        <w:t xml:space="preserve"> (“animali da spiaggia”), </w:t>
      </w:r>
      <w:r w:rsidR="00CE6B3E" w:rsidRPr="009B5A4A">
        <w:rPr>
          <w:rFonts w:ascii="Tahoma" w:eastAsia="Times New Roman" w:hAnsi="Tahoma" w:cs="Tahoma"/>
          <w:b/>
          <w:lang w:eastAsia="it-IT"/>
        </w:rPr>
        <w:t>creature</w:t>
      </w:r>
      <w:r w:rsidR="00CE6B3E" w:rsidRPr="0048649D">
        <w:rPr>
          <w:rFonts w:ascii="Tahoma" w:eastAsia="Times New Roman" w:hAnsi="Tahoma" w:cs="Tahoma"/>
          <w:b/>
          <w:lang w:eastAsia="it-IT"/>
        </w:rPr>
        <w:t xml:space="preserve"> ibride dall’aspetto zoomorfo </w:t>
      </w:r>
      <w:r w:rsidR="00CE6B3E" w:rsidRPr="0048649D">
        <w:rPr>
          <w:rFonts w:ascii="Tahoma" w:eastAsia="Times New Roman" w:hAnsi="Tahoma" w:cs="Tahoma"/>
          <w:lang w:eastAsia="it-IT"/>
        </w:rPr>
        <w:t>che si muovono sfruttando la spinta del vento</w:t>
      </w:r>
      <w:r w:rsidR="00A20663" w:rsidRPr="0048649D">
        <w:rPr>
          <w:rFonts w:ascii="Tahoma" w:eastAsia="Times New Roman" w:hAnsi="Tahoma" w:cs="Tahoma"/>
          <w:lang w:eastAsia="it-IT"/>
        </w:rPr>
        <w:t>.</w:t>
      </w:r>
      <w:r w:rsidR="00E9610C" w:rsidRPr="0048649D">
        <w:rPr>
          <w:rFonts w:ascii="Tahoma" w:eastAsia="Times New Roman" w:hAnsi="Tahoma" w:cs="Tahoma"/>
          <w:lang w:eastAsia="it-IT"/>
        </w:rPr>
        <w:t xml:space="preserve"> </w:t>
      </w:r>
      <w:r w:rsidR="005C2D28" w:rsidRPr="008A50B8">
        <w:rPr>
          <w:rFonts w:ascii="Tahoma" w:eastAsia="Times New Roman" w:hAnsi="Tahoma" w:cs="Tahoma"/>
          <w:b/>
          <w:lang w:eastAsia="it-IT"/>
        </w:rPr>
        <w:t>Da mercoledì 20 febbraio a domenica 19 maggio</w:t>
      </w:r>
      <w:r w:rsidR="005C2D28" w:rsidRPr="008A50B8">
        <w:rPr>
          <w:rFonts w:ascii="Tahoma" w:eastAsia="Times New Roman" w:hAnsi="Tahoma" w:cs="Tahoma"/>
          <w:lang w:eastAsia="it-IT"/>
        </w:rPr>
        <w:t xml:space="preserve"> i visitatori del Museo potranno a</w:t>
      </w:r>
      <w:r w:rsidR="00795317" w:rsidRPr="008A50B8">
        <w:rPr>
          <w:rFonts w:ascii="Tahoma" w:eastAsia="Times New Roman" w:hAnsi="Tahoma" w:cs="Tahoma"/>
          <w:lang w:eastAsia="it-IT"/>
        </w:rPr>
        <w:t xml:space="preserve">mmirarle nella mostra </w:t>
      </w:r>
      <w:r w:rsidR="001E27FE" w:rsidRPr="00577D6F">
        <w:rPr>
          <w:rFonts w:ascii="Tahoma" w:eastAsia="Times New Roman" w:hAnsi="Tahoma" w:cs="Tahoma"/>
          <w:b/>
          <w:i/>
          <w:lang w:eastAsia="it-IT"/>
        </w:rPr>
        <w:t xml:space="preserve">Dream </w:t>
      </w:r>
      <w:proofErr w:type="spellStart"/>
      <w:r w:rsidR="001E27FE" w:rsidRPr="00577D6F">
        <w:rPr>
          <w:rFonts w:ascii="Tahoma" w:eastAsia="Times New Roman" w:hAnsi="Tahoma" w:cs="Tahoma"/>
          <w:b/>
          <w:i/>
          <w:lang w:eastAsia="it-IT"/>
        </w:rPr>
        <w:t>Beasts</w:t>
      </w:r>
      <w:proofErr w:type="spellEnd"/>
      <w:r w:rsidR="00795317" w:rsidRPr="000E65B7">
        <w:rPr>
          <w:rFonts w:ascii="Tahoma" w:eastAsia="Times New Roman" w:hAnsi="Tahoma" w:cs="Tahoma"/>
          <w:i/>
          <w:lang w:eastAsia="it-IT"/>
        </w:rPr>
        <w:t>.</w:t>
      </w:r>
      <w:r w:rsidR="00577D6F" w:rsidRPr="000E65B7">
        <w:rPr>
          <w:rFonts w:ascii="Tahoma" w:eastAsia="Times New Roman" w:hAnsi="Tahoma" w:cs="Tahoma"/>
          <w:b/>
          <w:i/>
          <w:lang w:eastAsia="it-IT"/>
        </w:rPr>
        <w:t xml:space="preserve"> Le spettacolari creature di Theo Jansen</w:t>
      </w:r>
      <w:r w:rsidR="00577D6F" w:rsidRPr="000E65B7">
        <w:rPr>
          <w:rFonts w:ascii="Tahoma" w:eastAsia="Times New Roman" w:hAnsi="Tahoma" w:cs="Tahoma"/>
          <w:b/>
          <w:lang w:eastAsia="it-IT"/>
        </w:rPr>
        <w:t>.</w:t>
      </w:r>
    </w:p>
    <w:p w:rsidR="005B702D" w:rsidRDefault="005B702D" w:rsidP="005B702D">
      <w:pPr>
        <w:spacing w:line="240" w:lineRule="auto"/>
        <w:contextualSpacing/>
        <w:jc w:val="both"/>
        <w:rPr>
          <w:rFonts w:ascii="Tahoma" w:eastAsia="Times New Roman" w:hAnsi="Tahoma" w:cs="Tahoma"/>
          <w:lang w:eastAsia="it-IT"/>
        </w:rPr>
      </w:pPr>
    </w:p>
    <w:p w:rsidR="005B702D" w:rsidRPr="008102F5" w:rsidRDefault="005B702D" w:rsidP="005B702D">
      <w:pPr>
        <w:spacing w:line="240" w:lineRule="auto"/>
        <w:contextualSpacing/>
        <w:jc w:val="both"/>
        <w:rPr>
          <w:rFonts w:ascii="Tahoma" w:eastAsia="Times New Roman" w:hAnsi="Tahoma" w:cs="Tahoma"/>
          <w:lang w:eastAsia="it-IT"/>
        </w:rPr>
      </w:pPr>
      <w:r w:rsidRPr="008A50B8">
        <w:rPr>
          <w:rFonts w:ascii="Tahoma" w:eastAsia="Times New Roman" w:hAnsi="Tahoma" w:cs="Tahoma"/>
          <w:lang w:eastAsia="it-IT"/>
        </w:rPr>
        <w:t>Jansen,</w:t>
      </w:r>
      <w:r w:rsidRPr="008102F5">
        <w:rPr>
          <w:rFonts w:ascii="Tahoma" w:eastAsia="Times New Roman" w:hAnsi="Tahoma" w:cs="Tahoma"/>
          <w:lang w:eastAsia="it-IT"/>
        </w:rPr>
        <w:t xml:space="preserve"> dopo un periodo di studi in Fisica applicata alla Delft University of Technology, nel 1990 inizia a dedicarsi al progetto </w:t>
      </w:r>
      <w:proofErr w:type="spellStart"/>
      <w:r w:rsidRPr="001E27FE">
        <w:rPr>
          <w:rFonts w:ascii="Tahoma" w:eastAsia="Times New Roman" w:hAnsi="Tahoma" w:cs="Tahoma"/>
          <w:b/>
          <w:lang w:eastAsia="it-IT"/>
        </w:rPr>
        <w:t>Strandbeest</w:t>
      </w:r>
      <w:proofErr w:type="spellEnd"/>
      <w:r w:rsidRPr="008102F5">
        <w:rPr>
          <w:rFonts w:ascii="Tahoma" w:eastAsia="Times New Roman" w:hAnsi="Tahoma" w:cs="Tahoma"/>
          <w:lang w:eastAsia="it-IT"/>
        </w:rPr>
        <w:t xml:space="preserve">. Le sue opere possono sembrare </w:t>
      </w:r>
      <w:r w:rsidRPr="00D311BB">
        <w:rPr>
          <w:rFonts w:ascii="Tahoma" w:eastAsia="Times New Roman" w:hAnsi="Tahoma" w:cs="Tahoma"/>
          <w:b/>
          <w:lang w:eastAsia="it-IT"/>
        </w:rPr>
        <w:t>scheletri di animali preistorici o enormi insetti</w:t>
      </w:r>
      <w:r w:rsidRPr="008102F5">
        <w:rPr>
          <w:rFonts w:ascii="Tahoma" w:eastAsia="Times New Roman" w:hAnsi="Tahoma" w:cs="Tahoma"/>
          <w:lang w:eastAsia="it-IT"/>
        </w:rPr>
        <w:t xml:space="preserve">. Sono invece </w:t>
      </w:r>
      <w:r>
        <w:rPr>
          <w:rFonts w:ascii="Tahoma" w:eastAsia="Times New Roman" w:hAnsi="Tahoma" w:cs="Tahoma"/>
          <w:b/>
          <w:lang w:eastAsia="it-IT"/>
        </w:rPr>
        <w:t>gigantesche</w:t>
      </w:r>
      <w:r w:rsidRPr="008102F5">
        <w:rPr>
          <w:rFonts w:ascii="Tahoma" w:eastAsia="Times New Roman" w:hAnsi="Tahoma" w:cs="Tahoma"/>
          <w:b/>
          <w:lang w:eastAsia="it-IT"/>
        </w:rPr>
        <w:t xml:space="preserve"> </w:t>
      </w:r>
      <w:r>
        <w:rPr>
          <w:rFonts w:ascii="Tahoma" w:eastAsia="Times New Roman" w:hAnsi="Tahoma" w:cs="Tahoma"/>
          <w:b/>
          <w:lang w:eastAsia="it-IT"/>
        </w:rPr>
        <w:t>sculture animate</w:t>
      </w:r>
      <w:r w:rsidRPr="008102F5">
        <w:rPr>
          <w:rFonts w:ascii="Tahoma" w:eastAsia="Times New Roman" w:hAnsi="Tahoma" w:cs="Tahoma"/>
          <w:b/>
          <w:lang w:eastAsia="it-IT"/>
        </w:rPr>
        <w:t xml:space="preserve"> fatt</w:t>
      </w:r>
      <w:r>
        <w:rPr>
          <w:rFonts w:ascii="Tahoma" w:eastAsia="Times New Roman" w:hAnsi="Tahoma" w:cs="Tahoma"/>
          <w:b/>
          <w:lang w:eastAsia="it-IT"/>
        </w:rPr>
        <w:t>e</w:t>
      </w:r>
      <w:r w:rsidRPr="008102F5">
        <w:rPr>
          <w:rFonts w:ascii="Tahoma" w:eastAsia="Times New Roman" w:hAnsi="Tahoma" w:cs="Tahoma"/>
          <w:b/>
          <w:lang w:eastAsia="it-IT"/>
        </w:rPr>
        <w:t xml:space="preserve"> di materiali d</w:t>
      </w:r>
      <w:r>
        <w:rPr>
          <w:rFonts w:ascii="Tahoma" w:eastAsia="Times New Roman" w:hAnsi="Tahoma" w:cs="Tahoma"/>
          <w:b/>
          <w:lang w:eastAsia="it-IT"/>
        </w:rPr>
        <w:t xml:space="preserve">i </w:t>
      </w:r>
      <w:r w:rsidRPr="008102F5">
        <w:rPr>
          <w:rFonts w:ascii="Tahoma" w:eastAsia="Times New Roman" w:hAnsi="Tahoma" w:cs="Tahoma"/>
          <w:b/>
          <w:lang w:eastAsia="it-IT"/>
        </w:rPr>
        <w:t>epoca industriale</w:t>
      </w:r>
      <w:r w:rsidRPr="008102F5">
        <w:rPr>
          <w:rFonts w:ascii="Tahoma" w:eastAsia="Times New Roman" w:hAnsi="Tahoma" w:cs="Tahoma"/>
          <w:lang w:eastAsia="it-IT"/>
        </w:rPr>
        <w:t>: tub</w:t>
      </w:r>
      <w:r>
        <w:rPr>
          <w:rFonts w:ascii="Tahoma" w:eastAsia="Times New Roman" w:hAnsi="Tahoma" w:cs="Tahoma"/>
          <w:lang w:eastAsia="it-IT"/>
        </w:rPr>
        <w:t>o</w:t>
      </w:r>
      <w:r w:rsidRPr="008102F5">
        <w:rPr>
          <w:rFonts w:ascii="Tahoma" w:eastAsia="Times New Roman" w:hAnsi="Tahoma" w:cs="Tahoma"/>
          <w:lang w:eastAsia="it-IT"/>
        </w:rPr>
        <w:t xml:space="preserve"> flessibil</w:t>
      </w:r>
      <w:r>
        <w:rPr>
          <w:rFonts w:ascii="Tahoma" w:eastAsia="Times New Roman" w:hAnsi="Tahoma" w:cs="Tahoma"/>
          <w:lang w:eastAsia="it-IT"/>
        </w:rPr>
        <w:t>e</w:t>
      </w:r>
      <w:r w:rsidRPr="008102F5">
        <w:rPr>
          <w:rFonts w:ascii="Tahoma" w:eastAsia="Times New Roman" w:hAnsi="Tahoma" w:cs="Tahoma"/>
          <w:lang w:eastAsia="it-IT"/>
        </w:rPr>
        <w:t xml:space="preserve"> in plastica, filo di nylon e nastro adesivo. Nascono come algoritmi </w:t>
      </w:r>
      <w:r>
        <w:rPr>
          <w:rFonts w:ascii="Tahoma" w:eastAsia="Times New Roman" w:hAnsi="Tahoma" w:cs="Tahoma"/>
          <w:lang w:eastAsia="it-IT"/>
        </w:rPr>
        <w:t>e</w:t>
      </w:r>
      <w:r w:rsidRPr="008102F5">
        <w:rPr>
          <w:rFonts w:ascii="Tahoma" w:eastAsia="Times New Roman" w:hAnsi="Tahoma" w:cs="Tahoma"/>
          <w:lang w:eastAsia="it-IT"/>
        </w:rPr>
        <w:t xml:space="preserve"> non richiedono motori, sensori o tecnologie avanzate per spostarsi: si muovono grazie alla forza del vento e dell’aria caratteristic</w:t>
      </w:r>
      <w:r>
        <w:rPr>
          <w:rFonts w:ascii="Tahoma" w:eastAsia="Times New Roman" w:hAnsi="Tahoma" w:cs="Tahoma"/>
          <w:lang w:eastAsia="it-IT"/>
        </w:rPr>
        <w:t>he della</w:t>
      </w:r>
      <w:r w:rsidRPr="008102F5">
        <w:rPr>
          <w:rFonts w:ascii="Tahoma" w:eastAsia="Times New Roman" w:hAnsi="Tahoma" w:cs="Tahoma"/>
          <w:lang w:eastAsia="it-IT"/>
        </w:rPr>
        <w:t xml:space="preserve"> costa olandese</w:t>
      </w:r>
      <w:r>
        <w:rPr>
          <w:rFonts w:ascii="Tahoma" w:eastAsia="Times New Roman" w:hAnsi="Tahoma" w:cs="Tahoma"/>
          <w:lang w:eastAsia="it-IT"/>
        </w:rPr>
        <w:t xml:space="preserve">, </w:t>
      </w:r>
      <w:r w:rsidRPr="008102F5">
        <w:rPr>
          <w:rFonts w:ascii="Tahoma" w:eastAsia="Times New Roman" w:hAnsi="Tahoma" w:cs="Tahoma"/>
          <w:lang w:eastAsia="it-IT"/>
        </w:rPr>
        <w:t>loro habitat naturale</w:t>
      </w:r>
      <w:r>
        <w:rPr>
          <w:rFonts w:ascii="Tahoma" w:eastAsia="Times New Roman" w:hAnsi="Tahoma" w:cs="Tahoma"/>
          <w:lang w:eastAsia="it-IT"/>
        </w:rPr>
        <w:t xml:space="preserve">. Nel corso degli anni le </w:t>
      </w:r>
      <w:proofErr w:type="spellStart"/>
      <w:r>
        <w:rPr>
          <w:rFonts w:ascii="Tahoma" w:eastAsia="Times New Roman" w:hAnsi="Tahoma" w:cs="Tahoma"/>
          <w:lang w:eastAsia="it-IT"/>
        </w:rPr>
        <w:t>Strandbeest</w:t>
      </w:r>
      <w:proofErr w:type="spellEnd"/>
      <w:r>
        <w:rPr>
          <w:rFonts w:ascii="Tahoma" w:eastAsia="Times New Roman" w:hAnsi="Tahoma" w:cs="Tahoma"/>
          <w:lang w:eastAsia="it-IT"/>
        </w:rPr>
        <w:t xml:space="preserve"> realizzate da Jansen si sono evolute seguendo un processo di selezione che ne fa quasi una nuova specie animale costruita dall’uomo.</w:t>
      </w:r>
    </w:p>
    <w:p w:rsidR="005B702D" w:rsidRDefault="005B702D" w:rsidP="005B702D">
      <w:pPr>
        <w:spacing w:line="240" w:lineRule="auto"/>
        <w:contextualSpacing/>
        <w:jc w:val="both"/>
        <w:rPr>
          <w:rFonts w:ascii="Tahoma" w:hAnsi="Tahoma" w:cs="Tahoma"/>
          <w:i/>
        </w:rPr>
      </w:pPr>
    </w:p>
    <w:p w:rsidR="005B702D" w:rsidRPr="008102F5" w:rsidRDefault="005B702D" w:rsidP="005B702D">
      <w:pPr>
        <w:spacing w:line="240" w:lineRule="auto"/>
        <w:contextualSpacing/>
        <w:jc w:val="both"/>
        <w:rPr>
          <w:rFonts w:ascii="Tahoma" w:hAnsi="Tahoma" w:cs="Tahoma"/>
        </w:rPr>
      </w:pPr>
      <w:r w:rsidRPr="008102F5">
        <w:rPr>
          <w:rFonts w:ascii="Tahoma" w:hAnsi="Tahoma" w:cs="Tahoma"/>
        </w:rPr>
        <w:t xml:space="preserve">L’esposizione, </w:t>
      </w:r>
      <w:r w:rsidRPr="008102F5">
        <w:rPr>
          <w:rFonts w:ascii="Tahoma" w:eastAsia="Times New Roman" w:hAnsi="Tahoma" w:cs="Tahoma"/>
          <w:lang w:eastAsia="it-IT"/>
        </w:rPr>
        <w:t xml:space="preserve">ospitata nel </w:t>
      </w:r>
      <w:r w:rsidRPr="008102F5">
        <w:rPr>
          <w:rFonts w:ascii="Tahoma" w:eastAsia="Times New Roman" w:hAnsi="Tahoma" w:cs="Tahoma"/>
          <w:b/>
          <w:lang w:eastAsia="it-IT"/>
        </w:rPr>
        <w:t>padiglione Aeronavale del Museo</w:t>
      </w:r>
      <w:r w:rsidRPr="008102F5">
        <w:rPr>
          <w:rFonts w:ascii="Tahoma" w:eastAsia="Times New Roman" w:hAnsi="Tahoma" w:cs="Tahoma"/>
          <w:lang w:eastAsia="it-IT"/>
        </w:rPr>
        <w:t>,</w:t>
      </w:r>
      <w:r w:rsidRPr="008102F5">
        <w:rPr>
          <w:rFonts w:ascii="Tahoma" w:hAnsi="Tahoma" w:cs="Tahoma"/>
        </w:rPr>
        <w:t xml:space="preserve"> ha l’intento di portare il pubblico a confrontarsi, anche a livello emotivo, con i valori di </w:t>
      </w:r>
      <w:r w:rsidRPr="008102F5">
        <w:rPr>
          <w:rFonts w:ascii="Tahoma" w:hAnsi="Tahoma" w:cs="Tahoma"/>
          <w:b/>
        </w:rPr>
        <w:t>innovazione e sostenibilità</w:t>
      </w:r>
      <w:r w:rsidRPr="008102F5">
        <w:rPr>
          <w:rFonts w:ascii="Tahoma" w:hAnsi="Tahoma" w:cs="Tahoma"/>
        </w:rPr>
        <w:t xml:space="preserve"> comunicati dalla ricerca dell’artista.</w:t>
      </w:r>
      <w:r>
        <w:rPr>
          <w:rFonts w:ascii="Tahoma" w:hAnsi="Tahoma" w:cs="Tahoma"/>
        </w:rPr>
        <w:t xml:space="preserve"> I visitatori potranno passeggiare accanto a </w:t>
      </w:r>
      <w:r w:rsidRPr="00F658FD">
        <w:rPr>
          <w:rFonts w:ascii="Tahoma" w:hAnsi="Tahoma" w:cs="Tahoma"/>
        </w:rPr>
        <w:t>13 di</w:t>
      </w:r>
      <w:r>
        <w:rPr>
          <w:rFonts w:ascii="Tahoma" w:hAnsi="Tahoma" w:cs="Tahoma"/>
        </w:rPr>
        <w:t xml:space="preserve"> queste imponenti creature e apprezzare i loro movimenti così sorprendentemente naturali.</w:t>
      </w:r>
    </w:p>
    <w:p w:rsidR="005B702D" w:rsidRPr="008102F5" w:rsidRDefault="005B702D" w:rsidP="005B702D">
      <w:pPr>
        <w:spacing w:line="240" w:lineRule="auto"/>
        <w:contextualSpacing/>
        <w:jc w:val="both"/>
        <w:rPr>
          <w:rFonts w:ascii="Tahoma" w:eastAsia="Times New Roman" w:hAnsi="Tahoma" w:cs="Tahoma"/>
          <w:lang w:eastAsia="it-IT"/>
        </w:rPr>
      </w:pPr>
    </w:p>
    <w:p w:rsidR="005B702D" w:rsidRDefault="005B702D" w:rsidP="005B702D">
      <w:pPr>
        <w:spacing w:after="0" w:line="240" w:lineRule="auto"/>
        <w:contextualSpacing/>
        <w:jc w:val="both"/>
        <w:rPr>
          <w:rFonts w:ascii="Tahoma" w:hAnsi="Tahoma" w:cs="Tahoma"/>
        </w:rPr>
      </w:pPr>
      <w:r w:rsidRPr="008102F5">
        <w:rPr>
          <w:rFonts w:ascii="Tahoma" w:eastAsia="Times New Roman" w:hAnsi="Tahoma" w:cs="Tahoma"/>
          <w:lang w:eastAsia="it-IT"/>
        </w:rPr>
        <w:t xml:space="preserve">Definito dalla </w:t>
      </w:r>
      <w:bookmarkStart w:id="1" w:name="_Hlk1138929"/>
      <w:r w:rsidRPr="008102F5">
        <w:rPr>
          <w:rFonts w:ascii="Tahoma" w:eastAsia="Times New Roman" w:hAnsi="Tahoma" w:cs="Tahoma"/>
          <w:lang w:eastAsia="it-IT"/>
        </w:rPr>
        <w:t xml:space="preserve">critica internazionale “un moderno Leonardo da Vinci”, Theo Jansen </w:t>
      </w:r>
      <w:r w:rsidRPr="008102F5">
        <w:rPr>
          <w:rFonts w:ascii="Tahoma" w:hAnsi="Tahoma" w:cs="Tahoma"/>
        </w:rPr>
        <w:t>ama coniugare il sapere scientifico a suggestioni di carattere umanistico</w:t>
      </w:r>
      <w:bookmarkEnd w:id="1"/>
      <w:r w:rsidRPr="008102F5">
        <w:rPr>
          <w:rFonts w:ascii="Tahoma" w:hAnsi="Tahoma" w:cs="Tahoma"/>
        </w:rPr>
        <w:t xml:space="preserve">, spaziando da sperimentazioni sulla cinetica e la meccanica all’esaltazione della natura e della bellezza. </w:t>
      </w:r>
      <w:r>
        <w:rPr>
          <w:rFonts w:ascii="Tahoma" w:hAnsi="Tahoma" w:cs="Tahoma"/>
        </w:rPr>
        <w:t xml:space="preserve">Questa </w:t>
      </w:r>
      <w:r w:rsidRPr="00583903">
        <w:rPr>
          <w:rFonts w:ascii="Tahoma" w:hAnsi="Tahoma" w:cs="Tahoma"/>
          <w:b/>
        </w:rPr>
        <w:t xml:space="preserve">sintonia con lo spirito di Leonardo </w:t>
      </w:r>
      <w:r>
        <w:rPr>
          <w:rFonts w:ascii="Tahoma" w:hAnsi="Tahoma" w:cs="Tahoma"/>
        </w:rPr>
        <w:t xml:space="preserve">rende Jansen culturalmente vicino all’identità del Museo, che ha nel suo Dna il dialogo fra arte e scienza e che ha scelto di proporre l’opera dell’artista olandese ai suoi visitatori proprio nell’anno dedicato alle celebrazioni vinciane. </w:t>
      </w:r>
    </w:p>
    <w:p w:rsidR="005B702D" w:rsidRPr="008102F5" w:rsidRDefault="005B702D" w:rsidP="005B702D">
      <w:pPr>
        <w:spacing w:line="240" w:lineRule="auto"/>
        <w:contextualSpacing/>
        <w:jc w:val="both"/>
        <w:rPr>
          <w:rFonts w:ascii="Tahoma" w:eastAsia="Times New Roman" w:hAnsi="Tahoma" w:cs="Tahoma"/>
          <w:lang w:eastAsia="it-IT"/>
        </w:rPr>
      </w:pPr>
    </w:p>
    <w:p w:rsidR="005B702D" w:rsidRDefault="005B702D" w:rsidP="005B702D">
      <w:pPr>
        <w:spacing w:line="240" w:lineRule="auto"/>
        <w:contextualSpacing/>
        <w:jc w:val="both"/>
        <w:rPr>
          <w:rFonts w:ascii="Tahoma" w:eastAsia="Times New Roman" w:hAnsi="Tahoma" w:cs="Tahoma"/>
          <w:lang w:eastAsia="it-IT"/>
        </w:rPr>
      </w:pPr>
      <w:r w:rsidRPr="008102F5">
        <w:rPr>
          <w:rFonts w:ascii="Tahoma" w:eastAsia="Times New Roman" w:hAnsi="Tahoma" w:cs="Tahoma"/>
          <w:lang w:eastAsia="it-IT"/>
        </w:rPr>
        <w:t>Le opere di Jansen sono state ospitate in alcuni dei più importanti musei internazionali quali l’</w:t>
      </w:r>
      <w:proofErr w:type="spellStart"/>
      <w:r w:rsidRPr="008102F5">
        <w:rPr>
          <w:rFonts w:ascii="Tahoma" w:eastAsia="Times New Roman" w:hAnsi="Tahoma" w:cs="Tahoma"/>
          <w:lang w:eastAsia="it-IT"/>
        </w:rPr>
        <w:t>Exploratorium</w:t>
      </w:r>
      <w:proofErr w:type="spellEnd"/>
      <w:r w:rsidRPr="008102F5">
        <w:rPr>
          <w:rFonts w:ascii="Tahoma" w:eastAsia="Times New Roman" w:hAnsi="Tahoma" w:cs="Tahoma"/>
          <w:lang w:eastAsia="it-IT"/>
        </w:rPr>
        <w:t xml:space="preserve"> di San Francisco</w:t>
      </w:r>
      <w:r>
        <w:rPr>
          <w:rFonts w:ascii="Tahoma" w:eastAsia="Times New Roman" w:hAnsi="Tahoma" w:cs="Tahoma"/>
          <w:lang w:eastAsia="it-IT"/>
        </w:rPr>
        <w:t xml:space="preserve">, la </w:t>
      </w:r>
      <w:proofErr w:type="spellStart"/>
      <w:r w:rsidRPr="008102F5">
        <w:rPr>
          <w:rFonts w:ascii="Tahoma" w:eastAsia="Times New Roman" w:hAnsi="Tahoma" w:cs="Tahoma"/>
          <w:lang w:eastAsia="it-IT"/>
        </w:rPr>
        <w:t>Cité</w:t>
      </w:r>
      <w:proofErr w:type="spellEnd"/>
      <w:r w:rsidRPr="008102F5">
        <w:rPr>
          <w:rFonts w:ascii="Tahoma" w:eastAsia="Times New Roman" w:hAnsi="Tahoma" w:cs="Tahoma"/>
          <w:lang w:eastAsia="it-IT"/>
        </w:rPr>
        <w:t xml:space="preserve"> </w:t>
      </w:r>
      <w:proofErr w:type="spellStart"/>
      <w:r w:rsidRPr="008102F5">
        <w:rPr>
          <w:rFonts w:ascii="Tahoma" w:eastAsia="Times New Roman" w:hAnsi="Tahoma" w:cs="Tahoma"/>
          <w:lang w:eastAsia="it-IT"/>
        </w:rPr>
        <w:t>des</w:t>
      </w:r>
      <w:proofErr w:type="spellEnd"/>
      <w:r w:rsidRPr="008102F5">
        <w:rPr>
          <w:rFonts w:ascii="Tahoma" w:eastAsia="Times New Roman" w:hAnsi="Tahoma" w:cs="Tahoma"/>
          <w:lang w:eastAsia="it-IT"/>
        </w:rPr>
        <w:t xml:space="preserve"> Science</w:t>
      </w:r>
      <w:r w:rsidRPr="008A50B8">
        <w:rPr>
          <w:rFonts w:ascii="Tahoma" w:eastAsia="Times New Roman" w:hAnsi="Tahoma" w:cs="Tahoma"/>
          <w:lang w:eastAsia="it-IT"/>
        </w:rPr>
        <w:t>s</w:t>
      </w:r>
      <w:r>
        <w:rPr>
          <w:rFonts w:ascii="Tahoma" w:eastAsia="Times New Roman" w:hAnsi="Tahoma" w:cs="Tahoma"/>
          <w:lang w:eastAsia="it-IT"/>
        </w:rPr>
        <w:t xml:space="preserve"> e</w:t>
      </w:r>
      <w:r w:rsidRPr="008102F5">
        <w:rPr>
          <w:rFonts w:ascii="Tahoma" w:eastAsia="Times New Roman" w:hAnsi="Tahoma" w:cs="Tahoma"/>
          <w:lang w:eastAsia="it-IT"/>
        </w:rPr>
        <w:t xml:space="preserve"> il Palais de Tokyo di Parigi, </w:t>
      </w:r>
      <w:r>
        <w:rPr>
          <w:rFonts w:ascii="Tahoma" w:eastAsia="Times New Roman" w:hAnsi="Tahoma" w:cs="Tahoma"/>
          <w:lang w:eastAsia="it-IT"/>
        </w:rPr>
        <w:t xml:space="preserve">l’Art &amp; Science Museum di Singapore </w:t>
      </w:r>
      <w:r w:rsidRPr="008102F5">
        <w:rPr>
          <w:rFonts w:ascii="Tahoma" w:eastAsia="Times New Roman" w:hAnsi="Tahoma" w:cs="Tahoma"/>
          <w:lang w:eastAsia="it-IT"/>
        </w:rPr>
        <w:t xml:space="preserve">e </w:t>
      </w:r>
      <w:r>
        <w:rPr>
          <w:rFonts w:ascii="Tahoma" w:eastAsia="Times New Roman" w:hAnsi="Tahoma" w:cs="Tahoma"/>
          <w:lang w:eastAsia="it-IT"/>
        </w:rPr>
        <w:t xml:space="preserve">alla </w:t>
      </w:r>
      <w:r w:rsidRPr="008102F5">
        <w:rPr>
          <w:rFonts w:ascii="Tahoma" w:eastAsia="Times New Roman" w:hAnsi="Tahoma" w:cs="Tahoma"/>
          <w:lang w:eastAsia="it-IT"/>
        </w:rPr>
        <w:t>prestigios</w:t>
      </w:r>
      <w:r>
        <w:rPr>
          <w:rFonts w:ascii="Tahoma" w:eastAsia="Times New Roman" w:hAnsi="Tahoma" w:cs="Tahoma"/>
          <w:lang w:eastAsia="it-IT"/>
        </w:rPr>
        <w:t>a</w:t>
      </w:r>
      <w:r w:rsidRPr="008102F5">
        <w:rPr>
          <w:rFonts w:ascii="Tahoma" w:eastAsia="Times New Roman" w:hAnsi="Tahoma" w:cs="Tahoma"/>
          <w:lang w:eastAsia="it-IT"/>
        </w:rPr>
        <w:t xml:space="preserve"> fier</w:t>
      </w:r>
      <w:r>
        <w:rPr>
          <w:rFonts w:ascii="Tahoma" w:eastAsia="Times New Roman" w:hAnsi="Tahoma" w:cs="Tahoma"/>
          <w:lang w:eastAsia="it-IT"/>
        </w:rPr>
        <w:t>a</w:t>
      </w:r>
      <w:r w:rsidRPr="008102F5">
        <w:rPr>
          <w:rFonts w:ascii="Tahoma" w:eastAsia="Times New Roman" w:hAnsi="Tahoma" w:cs="Tahoma"/>
          <w:lang w:eastAsia="it-IT"/>
        </w:rPr>
        <w:t xml:space="preserve"> d’arte contemporanea Art Basel Miami</w:t>
      </w:r>
      <w:r>
        <w:rPr>
          <w:rFonts w:ascii="Tahoma" w:eastAsia="Times New Roman" w:hAnsi="Tahoma" w:cs="Tahoma"/>
          <w:lang w:eastAsia="it-IT"/>
        </w:rPr>
        <w:t xml:space="preserve">, presentato da Audemars </w:t>
      </w:r>
      <w:proofErr w:type="spellStart"/>
      <w:r>
        <w:rPr>
          <w:rFonts w:ascii="Tahoma" w:eastAsia="Times New Roman" w:hAnsi="Tahoma" w:cs="Tahoma"/>
          <w:lang w:eastAsia="it-IT"/>
        </w:rPr>
        <w:t>Piguet</w:t>
      </w:r>
      <w:proofErr w:type="spellEnd"/>
      <w:r w:rsidRPr="008102F5">
        <w:rPr>
          <w:rFonts w:ascii="Tahoma" w:eastAsia="Times New Roman" w:hAnsi="Tahoma" w:cs="Tahoma"/>
          <w:lang w:eastAsia="it-IT"/>
        </w:rPr>
        <w:t>.</w:t>
      </w:r>
    </w:p>
    <w:p w:rsidR="005B702D" w:rsidRDefault="005B702D" w:rsidP="005B702D">
      <w:pPr>
        <w:spacing w:line="240" w:lineRule="auto"/>
        <w:contextualSpacing/>
        <w:jc w:val="both"/>
        <w:rPr>
          <w:rFonts w:ascii="Tahoma" w:eastAsia="Times New Roman" w:hAnsi="Tahoma" w:cs="Tahoma"/>
          <w:i/>
          <w:lang w:eastAsia="it-IT"/>
        </w:rPr>
      </w:pPr>
      <w:r w:rsidRPr="00630600">
        <w:rPr>
          <w:rFonts w:ascii="Tahoma" w:eastAsia="Times New Roman" w:hAnsi="Tahoma" w:cs="Tahoma"/>
          <w:i/>
          <w:lang w:eastAsia="it-IT"/>
        </w:rPr>
        <w:lastRenderedPageBreak/>
        <w:t xml:space="preserve"> </w:t>
      </w:r>
    </w:p>
    <w:p w:rsidR="00B35732" w:rsidRDefault="00630600" w:rsidP="00494F63">
      <w:pPr>
        <w:spacing w:line="240" w:lineRule="auto"/>
        <w:contextualSpacing/>
        <w:jc w:val="both"/>
        <w:rPr>
          <w:rFonts w:ascii="Tahoma" w:eastAsia="Times New Roman" w:hAnsi="Tahoma" w:cs="Tahoma"/>
          <w:i/>
          <w:lang w:eastAsia="it-IT"/>
        </w:rPr>
      </w:pPr>
      <w:r w:rsidRPr="00630600">
        <w:rPr>
          <w:rFonts w:ascii="Tahoma" w:eastAsia="Times New Roman" w:hAnsi="Tahoma" w:cs="Tahoma"/>
          <w:i/>
          <w:lang w:eastAsia="it-IT"/>
        </w:rPr>
        <w:t>“</w:t>
      </w:r>
      <w:r w:rsidR="00494F63" w:rsidRPr="00494F63">
        <w:rPr>
          <w:rFonts w:ascii="Tahoma" w:eastAsia="Times New Roman" w:hAnsi="Tahoma" w:cs="Tahoma"/>
          <w:i/>
          <w:lang w:eastAsia="it-IT"/>
        </w:rPr>
        <w:t xml:space="preserve">Siamo felici di offrire ai nostri visitatori la possibilità di </w:t>
      </w:r>
      <w:r w:rsidR="00A530F1">
        <w:rPr>
          <w:rFonts w:ascii="Tahoma" w:eastAsia="Times New Roman" w:hAnsi="Tahoma" w:cs="Tahoma"/>
          <w:i/>
          <w:lang w:eastAsia="it-IT"/>
        </w:rPr>
        <w:t>ammirare</w:t>
      </w:r>
      <w:r w:rsidR="00494F63" w:rsidRPr="00494F63">
        <w:rPr>
          <w:rFonts w:ascii="Tahoma" w:eastAsia="Times New Roman" w:hAnsi="Tahoma" w:cs="Tahoma"/>
          <w:i/>
          <w:lang w:eastAsia="it-IT"/>
        </w:rPr>
        <w:t xml:space="preserve"> le sorprendenti creature di Theo Jansen, che abbiamo fortemente voluto portare in Italia</w:t>
      </w:r>
      <w:r w:rsidR="003E2A85">
        <w:rPr>
          <w:rFonts w:ascii="Tahoma" w:eastAsia="Times New Roman" w:hAnsi="Tahoma" w:cs="Tahoma"/>
          <w:i/>
          <w:lang w:eastAsia="it-IT"/>
        </w:rPr>
        <w:t xml:space="preserve"> al Museo</w:t>
      </w:r>
      <w:r w:rsidR="00494F63">
        <w:rPr>
          <w:rFonts w:ascii="Tahoma" w:eastAsia="Times New Roman" w:hAnsi="Tahoma" w:cs="Tahoma"/>
          <w:i/>
          <w:lang w:eastAsia="it-IT"/>
        </w:rPr>
        <w:t>”</w:t>
      </w:r>
      <w:r w:rsidR="00494F63" w:rsidRPr="00494F63">
        <w:rPr>
          <w:rFonts w:ascii="Tahoma" w:eastAsia="Times New Roman" w:hAnsi="Tahoma" w:cs="Tahoma"/>
          <w:i/>
          <w:lang w:eastAsia="it-IT"/>
        </w:rPr>
        <w:t xml:space="preserve"> </w:t>
      </w:r>
      <w:r w:rsidR="00494F63" w:rsidRPr="007129E3">
        <w:rPr>
          <w:rFonts w:ascii="Tahoma" w:eastAsia="Times New Roman" w:hAnsi="Tahoma" w:cs="Tahoma"/>
          <w:lang w:eastAsia="it-IT"/>
        </w:rPr>
        <w:t>dichiara</w:t>
      </w:r>
      <w:r w:rsidR="00494F63">
        <w:rPr>
          <w:rFonts w:ascii="Tahoma" w:eastAsia="Times New Roman" w:hAnsi="Tahoma" w:cs="Tahoma"/>
          <w:b/>
          <w:lang w:eastAsia="it-IT"/>
        </w:rPr>
        <w:t xml:space="preserve"> </w:t>
      </w:r>
      <w:r w:rsidR="00494F63" w:rsidRPr="00B35732">
        <w:rPr>
          <w:rFonts w:ascii="Tahoma" w:eastAsia="Times New Roman" w:hAnsi="Tahoma" w:cs="Tahoma"/>
          <w:b/>
          <w:lang w:eastAsia="it-IT"/>
        </w:rPr>
        <w:t xml:space="preserve">Fiorenzo Galli, Direttore Generale </w:t>
      </w:r>
      <w:r w:rsidR="00494F63">
        <w:rPr>
          <w:rFonts w:ascii="Tahoma" w:eastAsia="Times New Roman" w:hAnsi="Tahoma" w:cs="Tahoma"/>
          <w:b/>
          <w:lang w:eastAsia="it-IT"/>
        </w:rPr>
        <w:t xml:space="preserve">del </w:t>
      </w:r>
      <w:r w:rsidR="00494F63" w:rsidRPr="00B35732">
        <w:rPr>
          <w:rFonts w:ascii="Tahoma" w:eastAsia="Times New Roman" w:hAnsi="Tahoma" w:cs="Tahoma"/>
          <w:b/>
          <w:lang w:eastAsia="it-IT"/>
        </w:rPr>
        <w:t>Museo Nazionale Scienza e Tecnologia</w:t>
      </w:r>
      <w:r w:rsidR="00494F63">
        <w:rPr>
          <w:rFonts w:ascii="Tahoma" w:eastAsia="Times New Roman" w:hAnsi="Tahoma" w:cs="Tahoma"/>
          <w:b/>
          <w:lang w:eastAsia="it-IT"/>
        </w:rPr>
        <w:t xml:space="preserve"> </w:t>
      </w:r>
      <w:r w:rsidR="00494F63" w:rsidRPr="00494F63">
        <w:rPr>
          <w:rFonts w:ascii="Tahoma" w:eastAsia="Times New Roman" w:hAnsi="Tahoma" w:cs="Tahoma"/>
          <w:lang w:eastAsia="it-IT"/>
        </w:rPr>
        <w:t>“</w:t>
      </w:r>
      <w:r w:rsidR="00494F63">
        <w:rPr>
          <w:rFonts w:ascii="Tahoma" w:eastAsia="Times New Roman" w:hAnsi="Tahoma" w:cs="Tahoma"/>
          <w:i/>
          <w:lang w:eastAsia="it-IT"/>
        </w:rPr>
        <w:t>C</w:t>
      </w:r>
      <w:r w:rsidR="00494F63" w:rsidRPr="00494F63">
        <w:rPr>
          <w:rFonts w:ascii="Tahoma" w:eastAsia="Times New Roman" w:hAnsi="Tahoma" w:cs="Tahoma"/>
          <w:i/>
          <w:lang w:eastAsia="it-IT"/>
        </w:rPr>
        <w:t xml:space="preserve">i affascina il sogno </w:t>
      </w:r>
      <w:r w:rsidR="003E2A85">
        <w:rPr>
          <w:rFonts w:ascii="Tahoma" w:eastAsia="Times New Roman" w:hAnsi="Tahoma" w:cs="Tahoma"/>
          <w:i/>
          <w:lang w:eastAsia="it-IT"/>
        </w:rPr>
        <w:t xml:space="preserve">dell’artista </w:t>
      </w:r>
      <w:r w:rsidR="00494F63" w:rsidRPr="00494F63">
        <w:rPr>
          <w:rFonts w:ascii="Tahoma" w:eastAsia="Times New Roman" w:hAnsi="Tahoma" w:cs="Tahoma"/>
          <w:i/>
          <w:lang w:eastAsia="it-IT"/>
        </w:rPr>
        <w:t xml:space="preserve">di dare vita a esseri artificiali che </w:t>
      </w:r>
      <w:r w:rsidR="003E2A85">
        <w:rPr>
          <w:rFonts w:ascii="Tahoma" w:eastAsia="Times New Roman" w:hAnsi="Tahoma" w:cs="Tahoma"/>
          <w:i/>
          <w:lang w:eastAsia="it-IT"/>
        </w:rPr>
        <w:t>immagina possano vivere</w:t>
      </w:r>
      <w:r w:rsidR="00494F63" w:rsidRPr="00494F63">
        <w:rPr>
          <w:rFonts w:ascii="Tahoma" w:eastAsia="Times New Roman" w:hAnsi="Tahoma" w:cs="Tahoma"/>
          <w:i/>
          <w:lang w:eastAsia="it-IT"/>
        </w:rPr>
        <w:t xml:space="preserve"> secondo regole naturali</w:t>
      </w:r>
      <w:r w:rsidR="003E2A85">
        <w:rPr>
          <w:rFonts w:ascii="Tahoma" w:eastAsia="Times New Roman" w:hAnsi="Tahoma" w:cs="Tahoma"/>
          <w:i/>
          <w:lang w:eastAsia="it-IT"/>
        </w:rPr>
        <w:t xml:space="preserve">, progettati </w:t>
      </w:r>
      <w:r w:rsidR="00726B9C">
        <w:rPr>
          <w:rFonts w:ascii="Tahoma" w:eastAsia="Times New Roman" w:hAnsi="Tahoma" w:cs="Tahoma"/>
          <w:i/>
          <w:lang w:eastAsia="it-IT"/>
        </w:rPr>
        <w:t>attraverso</w:t>
      </w:r>
      <w:r w:rsidR="003E2A85">
        <w:rPr>
          <w:rFonts w:ascii="Tahoma" w:eastAsia="Times New Roman" w:hAnsi="Tahoma" w:cs="Tahoma"/>
          <w:i/>
          <w:lang w:eastAsia="it-IT"/>
        </w:rPr>
        <w:t xml:space="preserve"> una contaminazione tra metodi ingegneristici e processi artistici</w:t>
      </w:r>
      <w:r w:rsidR="00726B9C">
        <w:rPr>
          <w:rFonts w:ascii="Tahoma" w:eastAsia="Times New Roman" w:hAnsi="Tahoma" w:cs="Tahoma"/>
          <w:i/>
          <w:lang w:eastAsia="it-IT"/>
        </w:rPr>
        <w:t>, sfruttando il vento e l’aria per muoversi</w:t>
      </w:r>
      <w:r w:rsidR="00494F63" w:rsidRPr="00494F63">
        <w:rPr>
          <w:rFonts w:ascii="Tahoma" w:eastAsia="Times New Roman" w:hAnsi="Tahoma" w:cs="Tahoma"/>
          <w:i/>
          <w:lang w:eastAsia="it-IT"/>
        </w:rPr>
        <w:t xml:space="preserve">. Siamo certi che vedere </w:t>
      </w:r>
      <w:r w:rsidR="003E2A85">
        <w:rPr>
          <w:rFonts w:ascii="Tahoma" w:eastAsia="Times New Roman" w:hAnsi="Tahoma" w:cs="Tahoma"/>
          <w:i/>
          <w:lang w:eastAsia="it-IT"/>
        </w:rPr>
        <w:t>alcune del</w:t>
      </w:r>
      <w:r w:rsidR="00494F63" w:rsidRPr="00494F63">
        <w:rPr>
          <w:rFonts w:ascii="Tahoma" w:eastAsia="Times New Roman" w:hAnsi="Tahoma" w:cs="Tahoma"/>
          <w:i/>
          <w:lang w:eastAsia="it-IT"/>
        </w:rPr>
        <w:t xml:space="preserve">le </w:t>
      </w:r>
      <w:proofErr w:type="spellStart"/>
      <w:r w:rsidR="00494F63" w:rsidRPr="00494F63">
        <w:rPr>
          <w:rFonts w:ascii="Tahoma" w:eastAsia="Times New Roman" w:hAnsi="Tahoma" w:cs="Tahoma"/>
          <w:i/>
          <w:lang w:eastAsia="it-IT"/>
        </w:rPr>
        <w:t>Strandbeest</w:t>
      </w:r>
      <w:proofErr w:type="spellEnd"/>
      <w:r w:rsidR="00494F63" w:rsidRPr="00494F63">
        <w:rPr>
          <w:rFonts w:ascii="Tahoma" w:eastAsia="Times New Roman" w:hAnsi="Tahoma" w:cs="Tahoma"/>
          <w:i/>
          <w:lang w:eastAsia="it-IT"/>
        </w:rPr>
        <w:t xml:space="preserve"> in movimento sarà </w:t>
      </w:r>
      <w:r w:rsidR="003E2A85">
        <w:rPr>
          <w:rFonts w:ascii="Tahoma" w:eastAsia="Times New Roman" w:hAnsi="Tahoma" w:cs="Tahoma"/>
          <w:i/>
          <w:lang w:eastAsia="it-IT"/>
        </w:rPr>
        <w:t xml:space="preserve">molto </w:t>
      </w:r>
      <w:r w:rsidR="00494F63" w:rsidRPr="00494F63">
        <w:rPr>
          <w:rFonts w:ascii="Tahoma" w:eastAsia="Times New Roman" w:hAnsi="Tahoma" w:cs="Tahoma"/>
          <w:i/>
          <w:lang w:eastAsia="it-IT"/>
        </w:rPr>
        <w:t>coinvolgente per persone di ogni età</w:t>
      </w:r>
      <w:r w:rsidR="00494F63">
        <w:rPr>
          <w:rFonts w:ascii="Tahoma" w:eastAsia="Times New Roman" w:hAnsi="Tahoma" w:cs="Tahoma"/>
          <w:i/>
          <w:lang w:eastAsia="it-IT"/>
        </w:rPr>
        <w:t>”.</w:t>
      </w:r>
    </w:p>
    <w:p w:rsidR="00494F63" w:rsidRDefault="00494F63" w:rsidP="00494F63">
      <w:pPr>
        <w:spacing w:line="240" w:lineRule="auto"/>
        <w:contextualSpacing/>
        <w:jc w:val="both"/>
        <w:rPr>
          <w:rFonts w:ascii="Tahoma" w:eastAsia="Times New Roman" w:hAnsi="Tahoma" w:cs="Tahoma"/>
          <w:lang w:eastAsia="it-IT"/>
        </w:rPr>
      </w:pPr>
    </w:p>
    <w:p w:rsidR="006307BB" w:rsidRPr="006307BB" w:rsidRDefault="005941EF" w:rsidP="006307BB">
      <w:pPr>
        <w:spacing w:line="240" w:lineRule="auto"/>
        <w:jc w:val="both"/>
        <w:rPr>
          <w:rFonts w:ascii="Tahoma" w:hAnsi="Tahoma" w:cs="Tahoma"/>
          <w:b/>
        </w:rPr>
      </w:pPr>
      <w:r w:rsidRPr="005941EF">
        <w:rPr>
          <w:rFonts w:ascii="Tahoma" w:eastAsia="Times New Roman" w:hAnsi="Tahoma" w:cs="Tahoma"/>
          <w:i/>
          <w:lang w:eastAsia="it-IT"/>
        </w:rPr>
        <w:t xml:space="preserve">“La combinazione tra innovazione, sostenibilità e creatività avvicina il lavoro di quest'artista allo spirito leonardesco </w:t>
      </w:r>
      <w:r w:rsidRPr="005941EF">
        <w:rPr>
          <w:rFonts w:ascii="Tahoma" w:eastAsia="Times New Roman" w:hAnsi="Tahoma" w:cs="Tahoma"/>
          <w:lang w:eastAsia="it-IT"/>
        </w:rPr>
        <w:t xml:space="preserve">- dichiara </w:t>
      </w:r>
      <w:r w:rsidRPr="005941EF">
        <w:rPr>
          <w:rFonts w:ascii="Tahoma" w:eastAsia="Times New Roman" w:hAnsi="Tahoma" w:cs="Tahoma"/>
          <w:b/>
          <w:lang w:eastAsia="it-IT"/>
        </w:rPr>
        <w:t>l’assessore alla Cultura del Comune di Milano Filippo Del Corno</w:t>
      </w:r>
      <w:r w:rsidRPr="005941EF">
        <w:rPr>
          <w:rFonts w:ascii="Tahoma" w:eastAsia="Times New Roman" w:hAnsi="Tahoma" w:cs="Tahoma"/>
          <w:lang w:eastAsia="it-IT"/>
        </w:rPr>
        <w:t xml:space="preserve"> -.</w:t>
      </w:r>
      <w:r w:rsidRPr="005941EF">
        <w:rPr>
          <w:rFonts w:ascii="Tahoma" w:eastAsia="Times New Roman" w:hAnsi="Tahoma" w:cs="Tahoma"/>
          <w:i/>
          <w:lang w:eastAsia="it-IT"/>
        </w:rPr>
        <w:t xml:space="preserve"> Il Museo </w:t>
      </w:r>
      <w:r>
        <w:rPr>
          <w:rFonts w:ascii="Tahoma" w:eastAsia="Times New Roman" w:hAnsi="Tahoma" w:cs="Tahoma"/>
          <w:i/>
          <w:lang w:eastAsia="it-IT"/>
        </w:rPr>
        <w:t xml:space="preserve">Nazionale </w:t>
      </w:r>
      <w:r w:rsidRPr="005941EF">
        <w:rPr>
          <w:rFonts w:ascii="Tahoma" w:eastAsia="Times New Roman" w:hAnsi="Tahoma" w:cs="Tahoma"/>
          <w:i/>
          <w:lang w:eastAsia="it-IT"/>
        </w:rPr>
        <w:t xml:space="preserve">della Scienza e della Tecnologia, che valorizza in modo permanente l'opera di Leonardo, è naturalmente uno dei più qualificati interpreti del suo pensiero e ha dunque saputo cogliere la corrispondenza di intenti, proponendo un </w:t>
      </w:r>
      <w:proofErr w:type="gramStart"/>
      <w:r w:rsidRPr="005941EF">
        <w:rPr>
          <w:rFonts w:ascii="Tahoma" w:eastAsia="Times New Roman" w:hAnsi="Tahoma" w:cs="Tahoma"/>
          <w:i/>
          <w:lang w:eastAsia="it-IT"/>
        </w:rPr>
        <w:t>artista  contemporaneo</w:t>
      </w:r>
      <w:proofErr w:type="gramEnd"/>
      <w:r w:rsidRPr="005941EF">
        <w:rPr>
          <w:rFonts w:ascii="Tahoma" w:eastAsia="Times New Roman" w:hAnsi="Tahoma" w:cs="Tahoma"/>
          <w:i/>
          <w:lang w:eastAsia="it-IT"/>
        </w:rPr>
        <w:t xml:space="preserve"> che mette al centro del proprio pensiero progettuale la natura e la protezione dell'ambiente</w:t>
      </w:r>
      <w:r>
        <w:rPr>
          <w:rFonts w:ascii="Tahoma" w:eastAsia="Times New Roman" w:hAnsi="Tahoma" w:cs="Tahoma"/>
          <w:i/>
          <w:lang w:eastAsia="it-IT"/>
        </w:rPr>
        <w:t>”.</w:t>
      </w:r>
    </w:p>
    <w:p w:rsidR="00190825" w:rsidRDefault="00322983" w:rsidP="006307BB">
      <w:pPr>
        <w:spacing w:line="240" w:lineRule="auto"/>
        <w:contextualSpacing/>
        <w:jc w:val="both"/>
        <w:rPr>
          <w:rFonts w:ascii="Tahoma" w:eastAsia="Times New Roman" w:hAnsi="Tahoma" w:cs="Tahoma"/>
          <w:b/>
          <w:lang w:eastAsia="it-IT"/>
        </w:rPr>
      </w:pPr>
      <w:r w:rsidRPr="00322983">
        <w:rPr>
          <w:rFonts w:ascii="Tahoma" w:eastAsia="Times New Roman" w:hAnsi="Tahoma" w:cs="Tahoma"/>
          <w:i/>
          <w:lang w:eastAsia="it-IT"/>
        </w:rPr>
        <w:t>“Siamo lieti che la collaborazione con Theo Jansen continui</w:t>
      </w:r>
      <w:r w:rsidR="0012465B">
        <w:rPr>
          <w:rFonts w:ascii="Tahoma" w:eastAsia="Times New Roman" w:hAnsi="Tahoma" w:cs="Tahoma"/>
          <w:i/>
          <w:lang w:eastAsia="it-IT"/>
        </w:rPr>
        <w:t xml:space="preserve">” </w:t>
      </w:r>
      <w:r w:rsidR="0012465B" w:rsidRPr="0012465B">
        <w:rPr>
          <w:rFonts w:ascii="Tahoma" w:eastAsia="Times New Roman" w:hAnsi="Tahoma" w:cs="Tahoma"/>
          <w:lang w:eastAsia="it-IT"/>
        </w:rPr>
        <w:t xml:space="preserve">sostiene </w:t>
      </w:r>
      <w:r w:rsidR="0012465B" w:rsidRPr="0012465B">
        <w:rPr>
          <w:rFonts w:ascii="Tahoma" w:eastAsia="Times New Roman" w:hAnsi="Tahoma" w:cs="Tahoma"/>
          <w:b/>
          <w:lang w:eastAsia="it-IT"/>
        </w:rPr>
        <w:t>Ol</w:t>
      </w:r>
      <w:r w:rsidR="0012465B" w:rsidRPr="00322983">
        <w:rPr>
          <w:rFonts w:ascii="Tahoma" w:eastAsia="Times New Roman" w:hAnsi="Tahoma" w:cs="Tahoma"/>
          <w:b/>
          <w:lang w:eastAsia="it-IT"/>
        </w:rPr>
        <w:t xml:space="preserve">ivier Audemars, Vicepresidente del Consiglio di Amministrazione di Audemars </w:t>
      </w:r>
      <w:proofErr w:type="spellStart"/>
      <w:r w:rsidR="0012465B" w:rsidRPr="00322983">
        <w:rPr>
          <w:rFonts w:ascii="Tahoma" w:eastAsia="Times New Roman" w:hAnsi="Tahoma" w:cs="Tahoma"/>
          <w:b/>
          <w:lang w:eastAsia="it-IT"/>
        </w:rPr>
        <w:t>Piguet</w:t>
      </w:r>
      <w:proofErr w:type="spellEnd"/>
      <w:r w:rsidRPr="00322983">
        <w:rPr>
          <w:rFonts w:ascii="Tahoma" w:eastAsia="Times New Roman" w:hAnsi="Tahoma" w:cs="Tahoma"/>
          <w:i/>
          <w:lang w:eastAsia="it-IT"/>
        </w:rPr>
        <w:t xml:space="preserve"> </w:t>
      </w:r>
      <w:r w:rsidR="0012465B">
        <w:rPr>
          <w:rFonts w:ascii="Tahoma" w:eastAsia="Times New Roman" w:hAnsi="Tahoma" w:cs="Tahoma"/>
          <w:i/>
          <w:lang w:eastAsia="it-IT"/>
        </w:rPr>
        <w:t>“</w:t>
      </w:r>
      <w:r w:rsidRPr="00322983">
        <w:rPr>
          <w:rFonts w:ascii="Tahoma" w:eastAsia="Times New Roman" w:hAnsi="Tahoma" w:cs="Tahoma"/>
          <w:i/>
          <w:lang w:eastAsia="it-IT"/>
        </w:rPr>
        <w:t xml:space="preserve">La ricerca della perfezione tecnica di Jansen, unita alla capacità di superare i confini tra arte e ingegneria, fotografa alla perfezione il dialogo esistente tra questi ambiti, e questa costante interazione rappresenta il fulcro dello spirito di indipendenza di Audemars </w:t>
      </w:r>
      <w:proofErr w:type="spellStart"/>
      <w:r w:rsidRPr="00322983">
        <w:rPr>
          <w:rFonts w:ascii="Tahoma" w:eastAsia="Times New Roman" w:hAnsi="Tahoma" w:cs="Tahoma"/>
          <w:i/>
          <w:lang w:eastAsia="it-IT"/>
        </w:rPr>
        <w:t>Piguet</w:t>
      </w:r>
      <w:proofErr w:type="spellEnd"/>
      <w:r w:rsidRPr="00322983">
        <w:rPr>
          <w:rFonts w:ascii="Tahoma" w:eastAsia="Times New Roman" w:hAnsi="Tahoma" w:cs="Tahoma"/>
          <w:i/>
          <w:lang w:eastAsia="it-IT"/>
        </w:rPr>
        <w:t>”.</w:t>
      </w:r>
    </w:p>
    <w:p w:rsidR="00322983" w:rsidRPr="00322983" w:rsidRDefault="00322983" w:rsidP="00322983">
      <w:pPr>
        <w:spacing w:line="240" w:lineRule="auto"/>
        <w:contextualSpacing/>
        <w:jc w:val="both"/>
        <w:rPr>
          <w:rFonts w:ascii="Tahoma" w:eastAsia="Times New Roman" w:hAnsi="Tahoma" w:cs="Tahoma"/>
          <w:i/>
          <w:lang w:eastAsia="it-IT"/>
        </w:rPr>
      </w:pPr>
    </w:p>
    <w:p w:rsidR="0012465B" w:rsidRDefault="0012465B" w:rsidP="00190825">
      <w:pPr>
        <w:spacing w:line="240" w:lineRule="auto"/>
        <w:contextualSpacing/>
        <w:jc w:val="both"/>
        <w:rPr>
          <w:rFonts w:ascii="Tahoma" w:eastAsia="Times New Roman" w:hAnsi="Tahoma" w:cs="Tahoma"/>
          <w:i/>
          <w:lang w:eastAsia="it-IT"/>
        </w:rPr>
      </w:pPr>
      <w:r w:rsidRPr="0012465B">
        <w:rPr>
          <w:rFonts w:ascii="Tahoma" w:eastAsia="Times New Roman" w:hAnsi="Tahoma" w:cs="Tahoma"/>
          <w:i/>
          <w:lang w:eastAsia="it-IT"/>
        </w:rPr>
        <w:t xml:space="preserve">“Siamo molto orgogliosi di essere parte di questo importante progetto, che rientra a pieno titolo nell’impegno di Fondazione IBSA per la divulgazione e promozione del dialogo tra arte e scienza”, commenta </w:t>
      </w:r>
      <w:r w:rsidRPr="0012465B">
        <w:rPr>
          <w:rFonts w:ascii="Tahoma" w:eastAsia="Times New Roman" w:hAnsi="Tahoma" w:cs="Tahoma"/>
          <w:b/>
          <w:i/>
          <w:lang w:eastAsia="it-IT"/>
        </w:rPr>
        <w:t>Silvia Misiti, Direttore di Fondazione IBSA</w:t>
      </w:r>
      <w:r w:rsidRPr="0012465B">
        <w:rPr>
          <w:rFonts w:ascii="Tahoma" w:eastAsia="Times New Roman" w:hAnsi="Tahoma" w:cs="Tahoma"/>
          <w:i/>
          <w:lang w:eastAsia="it-IT"/>
        </w:rPr>
        <w:t xml:space="preserve">. “Il Museo </w:t>
      </w:r>
      <w:r w:rsidR="005B702D">
        <w:rPr>
          <w:rFonts w:ascii="Tahoma" w:eastAsia="Times New Roman" w:hAnsi="Tahoma" w:cs="Tahoma"/>
          <w:i/>
          <w:lang w:eastAsia="it-IT"/>
        </w:rPr>
        <w:t>Nazionale</w:t>
      </w:r>
      <w:r w:rsidRPr="0012465B">
        <w:rPr>
          <w:rFonts w:ascii="Tahoma" w:eastAsia="Times New Roman" w:hAnsi="Tahoma" w:cs="Tahoma"/>
          <w:i/>
          <w:lang w:eastAsia="it-IT"/>
        </w:rPr>
        <w:t xml:space="preserve"> Scienza e Tecnologia è un partner prestigioso con il quale la Fondazione ha scelto di avviare quest’anno una collaborazione prioritaria. Oltre alla sponsorizzazione della mostra di Jansen, negli spazi museali si terranno anche altri eventi, il primo dei quali sarà la cerimonia di premiazione delle </w:t>
      </w:r>
      <w:proofErr w:type="spellStart"/>
      <w:r w:rsidRPr="0012465B">
        <w:rPr>
          <w:rFonts w:ascii="Tahoma" w:eastAsia="Times New Roman" w:hAnsi="Tahoma" w:cs="Tahoma"/>
          <w:i/>
          <w:lang w:eastAsia="it-IT"/>
        </w:rPr>
        <w:t>Fellowship</w:t>
      </w:r>
      <w:proofErr w:type="spellEnd"/>
      <w:r w:rsidRPr="0012465B">
        <w:rPr>
          <w:rFonts w:ascii="Tahoma" w:eastAsia="Times New Roman" w:hAnsi="Tahoma" w:cs="Tahoma"/>
          <w:i/>
          <w:lang w:eastAsia="it-IT"/>
        </w:rPr>
        <w:t xml:space="preserve"> IBSA”</w:t>
      </w:r>
      <w:r w:rsidR="005126E4">
        <w:rPr>
          <w:rFonts w:ascii="Tahoma" w:eastAsia="Times New Roman" w:hAnsi="Tahoma" w:cs="Tahoma"/>
          <w:i/>
          <w:lang w:eastAsia="it-IT"/>
        </w:rPr>
        <w:t>.</w:t>
      </w:r>
      <w:r w:rsidRPr="0012465B">
        <w:rPr>
          <w:rFonts w:ascii="Tahoma" w:eastAsia="Times New Roman" w:hAnsi="Tahoma" w:cs="Tahoma"/>
          <w:i/>
          <w:lang w:eastAsia="it-IT"/>
        </w:rPr>
        <w:t xml:space="preserve"> </w:t>
      </w:r>
    </w:p>
    <w:p w:rsidR="0012465B" w:rsidRDefault="0012465B" w:rsidP="00190825">
      <w:pPr>
        <w:spacing w:line="240" w:lineRule="auto"/>
        <w:contextualSpacing/>
        <w:jc w:val="both"/>
        <w:rPr>
          <w:rFonts w:ascii="Tahoma" w:eastAsia="Times New Roman" w:hAnsi="Tahoma" w:cs="Tahoma"/>
          <w:i/>
          <w:lang w:eastAsia="it-IT"/>
        </w:rPr>
      </w:pPr>
    </w:p>
    <w:p w:rsidR="00407660" w:rsidRPr="00407660" w:rsidRDefault="00407660" w:rsidP="00190825">
      <w:pPr>
        <w:spacing w:line="240" w:lineRule="auto"/>
        <w:contextualSpacing/>
        <w:jc w:val="both"/>
        <w:rPr>
          <w:rFonts w:ascii="Tahoma" w:eastAsia="Times New Roman" w:hAnsi="Tahoma" w:cs="Tahoma"/>
          <w:i/>
          <w:lang w:eastAsia="it-IT"/>
        </w:rPr>
      </w:pPr>
      <w:r w:rsidRPr="00407660">
        <w:rPr>
          <w:rFonts w:ascii="Tahoma" w:eastAsia="Times New Roman" w:hAnsi="Tahoma" w:cs="Tahoma"/>
          <w:i/>
          <w:lang w:eastAsia="it-IT"/>
        </w:rPr>
        <w:t xml:space="preserve">“Siamo entusiasti di sostenere l’esposizione artistica di questo straordinario autore olandese in qualità di </w:t>
      </w:r>
      <w:proofErr w:type="spellStart"/>
      <w:r w:rsidRPr="00407660">
        <w:rPr>
          <w:rFonts w:ascii="Tahoma" w:eastAsia="Times New Roman" w:hAnsi="Tahoma" w:cs="Tahoma"/>
          <w:i/>
          <w:lang w:eastAsia="it-IT"/>
        </w:rPr>
        <w:t>Official</w:t>
      </w:r>
      <w:proofErr w:type="spellEnd"/>
      <w:r w:rsidRPr="00407660">
        <w:rPr>
          <w:rFonts w:ascii="Tahoma" w:eastAsia="Times New Roman" w:hAnsi="Tahoma" w:cs="Tahoma"/>
          <w:i/>
          <w:lang w:eastAsia="it-IT"/>
        </w:rPr>
        <w:t xml:space="preserve"> Carrier” </w:t>
      </w:r>
      <w:r w:rsidRPr="00407660">
        <w:rPr>
          <w:rFonts w:ascii="Tahoma" w:eastAsia="Times New Roman" w:hAnsi="Tahoma" w:cs="Tahoma"/>
          <w:lang w:eastAsia="it-IT"/>
        </w:rPr>
        <w:t xml:space="preserve">- afferma </w:t>
      </w:r>
      <w:r w:rsidRPr="00407660">
        <w:rPr>
          <w:rFonts w:ascii="Tahoma" w:eastAsia="Times New Roman" w:hAnsi="Tahoma" w:cs="Tahoma"/>
          <w:b/>
          <w:lang w:eastAsia="it-IT"/>
        </w:rPr>
        <w:t xml:space="preserve">Lucia </w:t>
      </w:r>
      <w:proofErr w:type="spellStart"/>
      <w:r w:rsidRPr="00407660">
        <w:rPr>
          <w:rFonts w:ascii="Tahoma" w:eastAsia="Times New Roman" w:hAnsi="Tahoma" w:cs="Tahoma"/>
          <w:b/>
          <w:lang w:eastAsia="it-IT"/>
        </w:rPr>
        <w:t>Impiccini</w:t>
      </w:r>
      <w:proofErr w:type="spellEnd"/>
      <w:r w:rsidRPr="00407660">
        <w:rPr>
          <w:rFonts w:ascii="Tahoma" w:eastAsia="Times New Roman" w:hAnsi="Tahoma" w:cs="Tahoma"/>
          <w:b/>
          <w:lang w:eastAsia="it-IT"/>
        </w:rPr>
        <w:t xml:space="preserve"> Marketing Director di Air France-KLM</w:t>
      </w:r>
      <w:r w:rsidRPr="00407660">
        <w:rPr>
          <w:rFonts w:ascii="Tahoma" w:eastAsia="Times New Roman" w:hAnsi="Tahoma" w:cs="Tahoma"/>
          <w:i/>
          <w:lang w:eastAsia="it-IT"/>
        </w:rPr>
        <w:t xml:space="preserve"> “L’innovazione è nel DNA di KLM che ha sempre sapientemente investito in innovazione per proporre il meglio in termini di comfort e servizi ai propri clienti superando il concetto del semplice volare verso una destinazione, ma cercando di offrire vere esperienze di viaggio. In questo siamo vicini all’artista olandese che intende far sperimentare emozioni e sensazioni nuove attraverso le proprie opere”.</w:t>
      </w:r>
    </w:p>
    <w:p w:rsidR="00407660" w:rsidRPr="00190825" w:rsidRDefault="00407660" w:rsidP="002160A9">
      <w:pPr>
        <w:spacing w:line="240" w:lineRule="auto"/>
        <w:contextualSpacing/>
        <w:jc w:val="both"/>
        <w:rPr>
          <w:rFonts w:ascii="Tahoma" w:eastAsia="Times New Roman" w:hAnsi="Tahoma" w:cs="Tahoma"/>
          <w:i/>
          <w:lang w:eastAsia="it-IT"/>
        </w:rPr>
      </w:pPr>
    </w:p>
    <w:p w:rsidR="00190825" w:rsidRPr="00190825" w:rsidRDefault="006307BB" w:rsidP="002160A9">
      <w:pPr>
        <w:spacing w:line="240" w:lineRule="auto"/>
        <w:contextualSpacing/>
        <w:jc w:val="both"/>
        <w:rPr>
          <w:rFonts w:ascii="Tahoma" w:eastAsia="Times New Roman" w:hAnsi="Tahoma" w:cs="Tahoma"/>
          <w:i/>
          <w:lang w:eastAsia="it-IT"/>
        </w:rPr>
      </w:pPr>
      <w:r w:rsidRPr="006307BB">
        <w:rPr>
          <w:rFonts w:ascii="Tahoma" w:eastAsia="Times New Roman" w:hAnsi="Tahoma" w:cs="Tahoma"/>
          <w:i/>
          <w:lang w:eastAsia="it-IT"/>
        </w:rPr>
        <w:t>“</w:t>
      </w:r>
      <w:r w:rsidR="00190825" w:rsidRPr="00190825">
        <w:rPr>
          <w:rFonts w:ascii="Tahoma" w:eastAsia="Times New Roman" w:hAnsi="Tahoma" w:cs="Tahoma"/>
          <w:i/>
          <w:lang w:eastAsia="it-IT"/>
        </w:rPr>
        <w:t>L’Ambasciata e il Consolato Generale a Milano del Regno dei Paesi Bassi promuovono la mostra DREAM BEASTS di Theo Jansen</w:t>
      </w:r>
      <w:r>
        <w:rPr>
          <w:rFonts w:ascii="Tahoma" w:eastAsia="Times New Roman" w:hAnsi="Tahoma" w:cs="Tahoma"/>
          <w:i/>
          <w:lang w:eastAsia="it-IT"/>
        </w:rPr>
        <w:t xml:space="preserve">” </w:t>
      </w:r>
      <w:r w:rsidRPr="006307BB">
        <w:rPr>
          <w:rFonts w:ascii="Tahoma" w:eastAsia="Times New Roman" w:hAnsi="Tahoma" w:cs="Tahoma"/>
          <w:lang w:eastAsia="it-IT"/>
        </w:rPr>
        <w:t>sottolinea</w:t>
      </w:r>
      <w:r w:rsidR="00190825" w:rsidRPr="006307BB">
        <w:rPr>
          <w:rFonts w:ascii="Tahoma" w:eastAsia="Times New Roman" w:hAnsi="Tahoma" w:cs="Tahoma"/>
          <w:lang w:eastAsia="it-IT"/>
        </w:rPr>
        <w:t xml:space="preserve"> </w:t>
      </w:r>
      <w:r w:rsidRPr="006307BB">
        <w:rPr>
          <w:rFonts w:ascii="Tahoma" w:eastAsia="Times New Roman" w:hAnsi="Tahoma" w:cs="Tahoma"/>
          <w:b/>
          <w:lang w:eastAsia="it-IT"/>
        </w:rPr>
        <w:t xml:space="preserve">Johan </w:t>
      </w:r>
      <w:proofErr w:type="spellStart"/>
      <w:r w:rsidRPr="006307BB">
        <w:rPr>
          <w:rFonts w:ascii="Tahoma" w:eastAsia="Times New Roman" w:hAnsi="Tahoma" w:cs="Tahoma"/>
          <w:b/>
          <w:lang w:eastAsia="it-IT"/>
        </w:rPr>
        <w:t>Verboom</w:t>
      </w:r>
      <w:proofErr w:type="spellEnd"/>
      <w:r w:rsidRPr="006307BB">
        <w:rPr>
          <w:rFonts w:ascii="Tahoma" w:eastAsia="Times New Roman" w:hAnsi="Tahoma" w:cs="Tahoma"/>
          <w:b/>
          <w:lang w:eastAsia="it-IT"/>
        </w:rPr>
        <w:t>, Console Generale dei Paesi Bassi</w:t>
      </w:r>
      <w:r w:rsidRPr="006307BB">
        <w:rPr>
          <w:rFonts w:ascii="Tahoma" w:eastAsia="Times New Roman" w:hAnsi="Tahoma" w:cs="Tahoma"/>
          <w:lang w:eastAsia="it-IT"/>
        </w:rPr>
        <w:t xml:space="preserve"> </w:t>
      </w:r>
      <w:r>
        <w:rPr>
          <w:rFonts w:ascii="Tahoma" w:eastAsia="Times New Roman" w:hAnsi="Tahoma" w:cs="Tahoma"/>
          <w:i/>
          <w:lang w:eastAsia="it-IT"/>
        </w:rPr>
        <w:t>“</w:t>
      </w:r>
      <w:r w:rsidR="00190825" w:rsidRPr="00190825">
        <w:rPr>
          <w:rFonts w:ascii="Tahoma" w:eastAsia="Times New Roman" w:hAnsi="Tahoma" w:cs="Tahoma"/>
          <w:i/>
          <w:lang w:eastAsia="it-IT"/>
        </w:rPr>
        <w:t xml:space="preserve">Caratteristica distintiva delle spettacolari installazioni cinetiche dell’artista olandese è il movimento: così come le </w:t>
      </w:r>
      <w:proofErr w:type="spellStart"/>
      <w:r w:rsidR="00190825" w:rsidRPr="00190825">
        <w:rPr>
          <w:rFonts w:ascii="Tahoma" w:eastAsia="Times New Roman" w:hAnsi="Tahoma" w:cs="Tahoma"/>
          <w:i/>
          <w:lang w:eastAsia="it-IT"/>
        </w:rPr>
        <w:t>Strandbeesten</w:t>
      </w:r>
      <w:proofErr w:type="spellEnd"/>
      <w:r w:rsidR="00190825" w:rsidRPr="00190825">
        <w:rPr>
          <w:rFonts w:ascii="Tahoma" w:eastAsia="Times New Roman" w:hAnsi="Tahoma" w:cs="Tahoma"/>
          <w:i/>
          <w:lang w:eastAsia="it-IT"/>
        </w:rPr>
        <w:t>, oggigiorno anche la diplomazia è in movimento verso un cambiamento all’insegna di un mondo migliore e più ecosostenibile”</w:t>
      </w:r>
      <w:r w:rsidR="00455147">
        <w:rPr>
          <w:rFonts w:ascii="Tahoma" w:eastAsia="Times New Roman" w:hAnsi="Tahoma" w:cs="Tahoma"/>
          <w:i/>
          <w:lang w:eastAsia="it-IT"/>
        </w:rPr>
        <w:t>.</w:t>
      </w:r>
    </w:p>
    <w:p w:rsidR="006365EC" w:rsidRPr="008102F5" w:rsidRDefault="006365EC" w:rsidP="00732F6E">
      <w:pPr>
        <w:spacing w:line="240" w:lineRule="auto"/>
        <w:contextualSpacing/>
        <w:jc w:val="both"/>
        <w:rPr>
          <w:rFonts w:ascii="Tahoma" w:eastAsia="Times New Roman" w:hAnsi="Tahoma" w:cs="Tahoma"/>
          <w:lang w:eastAsia="it-IT"/>
        </w:rPr>
      </w:pPr>
    </w:p>
    <w:p w:rsidR="00FA01DF" w:rsidRDefault="00706158" w:rsidP="00CE6B3E">
      <w:pPr>
        <w:spacing w:line="240" w:lineRule="auto"/>
        <w:contextualSpacing/>
        <w:jc w:val="both"/>
        <w:rPr>
          <w:rFonts w:ascii="Tahoma" w:hAnsi="Tahoma" w:cs="Tahoma"/>
        </w:rPr>
      </w:pPr>
      <w:r w:rsidRPr="00FA01DF">
        <w:rPr>
          <w:rFonts w:ascii="Tahoma" w:hAnsi="Tahoma" w:cs="Tahoma"/>
        </w:rPr>
        <w:t xml:space="preserve">Durante il periodo di apertura della mostra il Museo propone un </w:t>
      </w:r>
      <w:r w:rsidR="00FA01DF" w:rsidRPr="00FA01DF">
        <w:rPr>
          <w:rFonts w:ascii="Tahoma" w:hAnsi="Tahoma" w:cs="Tahoma"/>
          <w:b/>
        </w:rPr>
        <w:t>Programma per il pubblico</w:t>
      </w:r>
      <w:r w:rsidR="00FA01DF" w:rsidRPr="00FA01DF">
        <w:rPr>
          <w:rFonts w:ascii="Tahoma" w:hAnsi="Tahoma" w:cs="Tahoma"/>
        </w:rPr>
        <w:t xml:space="preserve">, pensato per ragazzi, adulti e famiglie oltre a un </w:t>
      </w:r>
      <w:r w:rsidR="00FA01DF" w:rsidRPr="00FA01DF">
        <w:rPr>
          <w:rFonts w:ascii="Tahoma" w:hAnsi="Tahoma" w:cs="Tahoma"/>
          <w:b/>
        </w:rPr>
        <w:t>Programma per le scuole</w:t>
      </w:r>
      <w:r w:rsidR="00FA01DF" w:rsidRPr="00FA01DF">
        <w:rPr>
          <w:rFonts w:ascii="Tahoma" w:hAnsi="Tahoma" w:cs="Tahoma"/>
        </w:rPr>
        <w:t>, dedicato a insegnanti e studenti.</w:t>
      </w:r>
    </w:p>
    <w:p w:rsidR="009B5A4A" w:rsidRPr="00FA01DF" w:rsidRDefault="009B5A4A" w:rsidP="00CE6B3E">
      <w:pPr>
        <w:spacing w:line="240" w:lineRule="auto"/>
        <w:contextualSpacing/>
        <w:jc w:val="both"/>
        <w:rPr>
          <w:rFonts w:ascii="Tahoma" w:hAnsi="Tahoma" w:cs="Tahoma"/>
        </w:rPr>
      </w:pPr>
    </w:p>
    <w:p w:rsidR="00D24200" w:rsidRPr="008102F5" w:rsidRDefault="00523CB2" w:rsidP="00672501">
      <w:pPr>
        <w:spacing w:after="0" w:line="240" w:lineRule="auto"/>
        <w:contextualSpacing/>
        <w:jc w:val="both"/>
        <w:rPr>
          <w:rFonts w:ascii="Tahoma" w:eastAsia="Times New Roman" w:hAnsi="Tahoma" w:cs="Tahoma"/>
          <w:b/>
          <w:color w:val="FF0000"/>
          <w:lang w:eastAsia="it-IT"/>
        </w:rPr>
      </w:pPr>
      <w:r w:rsidRPr="008102F5">
        <w:rPr>
          <w:rFonts w:ascii="Tahoma" w:eastAsia="Times New Roman" w:hAnsi="Tahoma" w:cs="Tahoma"/>
          <w:b/>
          <w:color w:val="FF0000"/>
          <w:lang w:eastAsia="it-IT"/>
        </w:rPr>
        <w:t>ALCUNI APPUNTAMENTI</w:t>
      </w:r>
      <w:r w:rsidR="00077D94">
        <w:rPr>
          <w:rFonts w:ascii="Tahoma" w:eastAsia="Times New Roman" w:hAnsi="Tahoma" w:cs="Tahoma"/>
          <w:b/>
          <w:color w:val="FF0000"/>
          <w:lang w:eastAsia="it-IT"/>
        </w:rPr>
        <w:t xml:space="preserve"> PER IL PUBBLICO </w:t>
      </w:r>
    </w:p>
    <w:p w:rsidR="00DC7539" w:rsidRPr="00FA01DF" w:rsidRDefault="007D6D63" w:rsidP="00523CB2">
      <w:pPr>
        <w:pStyle w:val="Paragrafoelenco"/>
        <w:numPr>
          <w:ilvl w:val="0"/>
          <w:numId w:val="2"/>
        </w:numPr>
        <w:spacing w:line="240" w:lineRule="auto"/>
        <w:jc w:val="both"/>
        <w:rPr>
          <w:rFonts w:ascii="Tahoma" w:eastAsia="Times New Roman" w:hAnsi="Tahoma" w:cs="Tahoma"/>
          <w:lang w:eastAsia="it-IT"/>
        </w:rPr>
      </w:pPr>
      <w:r w:rsidRPr="00FA01DF">
        <w:rPr>
          <w:rFonts w:ascii="Tahoma" w:eastAsia="Times New Roman" w:hAnsi="Tahoma" w:cs="Tahoma"/>
          <w:b/>
          <w:lang w:eastAsia="it-IT"/>
        </w:rPr>
        <w:t xml:space="preserve">sabato </w:t>
      </w:r>
      <w:r w:rsidR="00DA721C" w:rsidRPr="00FA01DF">
        <w:rPr>
          <w:rFonts w:ascii="Tahoma" w:eastAsia="Times New Roman" w:hAnsi="Tahoma" w:cs="Tahoma"/>
          <w:b/>
          <w:lang w:eastAsia="it-IT"/>
        </w:rPr>
        <w:t>23</w:t>
      </w:r>
      <w:r w:rsidRPr="00FA01DF">
        <w:rPr>
          <w:rFonts w:ascii="Tahoma" w:eastAsia="Times New Roman" w:hAnsi="Tahoma" w:cs="Tahoma"/>
          <w:b/>
          <w:lang w:eastAsia="it-IT"/>
        </w:rPr>
        <w:t xml:space="preserve"> e domenica </w:t>
      </w:r>
      <w:r w:rsidR="00DA721C" w:rsidRPr="00FA01DF">
        <w:rPr>
          <w:rFonts w:ascii="Tahoma" w:eastAsia="Times New Roman" w:hAnsi="Tahoma" w:cs="Tahoma"/>
          <w:b/>
          <w:lang w:eastAsia="it-IT"/>
        </w:rPr>
        <w:t>24 febbraio</w:t>
      </w:r>
      <w:r w:rsidR="00D507BC" w:rsidRPr="00FA01DF">
        <w:rPr>
          <w:rFonts w:ascii="Tahoma" w:eastAsia="Times New Roman" w:hAnsi="Tahoma" w:cs="Tahoma"/>
          <w:b/>
          <w:lang w:eastAsia="it-IT"/>
        </w:rPr>
        <w:t xml:space="preserve">, </w:t>
      </w:r>
      <w:r w:rsidR="008102F5" w:rsidRPr="00FA01DF">
        <w:rPr>
          <w:rFonts w:ascii="Tahoma" w:eastAsia="Times New Roman" w:hAnsi="Tahoma" w:cs="Tahoma"/>
          <w:b/>
          <w:lang w:eastAsia="it-IT"/>
        </w:rPr>
        <w:t>W</w:t>
      </w:r>
      <w:r w:rsidR="00672501" w:rsidRPr="00FA01DF">
        <w:rPr>
          <w:rFonts w:ascii="Tahoma" w:eastAsia="Times New Roman" w:hAnsi="Tahoma" w:cs="Tahoma"/>
          <w:b/>
          <w:lang w:eastAsia="it-IT"/>
        </w:rPr>
        <w:t>eekend speciale</w:t>
      </w:r>
      <w:r w:rsidR="002F4682" w:rsidRPr="00FA01DF">
        <w:rPr>
          <w:rFonts w:ascii="Tahoma" w:eastAsia="Times New Roman" w:hAnsi="Tahoma" w:cs="Tahoma"/>
          <w:b/>
          <w:lang w:eastAsia="it-IT"/>
        </w:rPr>
        <w:t xml:space="preserve"> di </w:t>
      </w:r>
      <w:r w:rsidR="00077D94" w:rsidRPr="00FA01DF">
        <w:rPr>
          <w:rFonts w:ascii="Tahoma" w:eastAsia="Times New Roman" w:hAnsi="Tahoma" w:cs="Tahoma"/>
          <w:b/>
          <w:lang w:eastAsia="it-IT"/>
        </w:rPr>
        <w:t xml:space="preserve">apertura: </w:t>
      </w:r>
      <w:r w:rsidR="002F4682" w:rsidRPr="00FA01DF">
        <w:rPr>
          <w:rFonts w:ascii="Tahoma" w:eastAsia="Times New Roman" w:hAnsi="Tahoma" w:cs="Tahoma"/>
          <w:b/>
          <w:lang w:eastAsia="it-IT"/>
        </w:rPr>
        <w:t xml:space="preserve">Re-Animation </w:t>
      </w:r>
      <w:r w:rsidR="002F4682" w:rsidRPr="0017566D">
        <w:rPr>
          <w:rFonts w:ascii="Tahoma" w:eastAsia="Times New Roman" w:hAnsi="Tahoma" w:cs="Tahoma"/>
          <w:b/>
          <w:lang w:eastAsia="it-IT"/>
        </w:rPr>
        <w:t>con l’artista</w:t>
      </w:r>
      <w:r w:rsidR="00706158" w:rsidRPr="0017566D">
        <w:rPr>
          <w:rFonts w:ascii="Tahoma" w:eastAsia="Times New Roman" w:hAnsi="Tahoma" w:cs="Tahoma"/>
          <w:b/>
          <w:lang w:eastAsia="it-IT"/>
        </w:rPr>
        <w:t>,</w:t>
      </w:r>
      <w:r w:rsidR="00D507BC" w:rsidRPr="00FA01DF">
        <w:rPr>
          <w:rFonts w:ascii="Tahoma" w:eastAsia="Times New Roman" w:hAnsi="Tahoma" w:cs="Tahoma"/>
          <w:b/>
          <w:lang w:eastAsia="it-IT"/>
        </w:rPr>
        <w:t xml:space="preserve"> </w:t>
      </w:r>
      <w:r w:rsidR="00077D94" w:rsidRPr="00FA01DF">
        <w:rPr>
          <w:rFonts w:ascii="Tahoma" w:eastAsia="Times New Roman" w:hAnsi="Tahoma" w:cs="Tahoma"/>
          <w:b/>
          <w:lang w:eastAsia="it-IT"/>
        </w:rPr>
        <w:t xml:space="preserve">visite guidate alla mostra, </w:t>
      </w:r>
      <w:r w:rsidR="00706158" w:rsidRPr="00FA01DF">
        <w:rPr>
          <w:rFonts w:ascii="Tahoma" w:eastAsia="Times New Roman" w:hAnsi="Tahoma" w:cs="Tahoma"/>
          <w:b/>
          <w:lang w:eastAsia="it-IT"/>
        </w:rPr>
        <w:t>attività ne</w:t>
      </w:r>
      <w:r w:rsidR="00E61D6C" w:rsidRPr="00FA01DF">
        <w:rPr>
          <w:rFonts w:ascii="Tahoma" w:eastAsia="Times New Roman" w:hAnsi="Tahoma" w:cs="Tahoma"/>
          <w:b/>
          <w:lang w:eastAsia="it-IT"/>
        </w:rPr>
        <w:t>l</w:t>
      </w:r>
      <w:r w:rsidR="00706158" w:rsidRPr="00FA01DF">
        <w:rPr>
          <w:rFonts w:ascii="Tahoma" w:eastAsia="Times New Roman" w:hAnsi="Tahoma" w:cs="Tahoma"/>
          <w:b/>
          <w:lang w:eastAsia="it-IT"/>
        </w:rPr>
        <w:t xml:space="preserve"> temporary lab</w:t>
      </w:r>
      <w:r w:rsidR="00706158" w:rsidRPr="00FA01DF">
        <w:rPr>
          <w:rFonts w:ascii="Tahoma" w:eastAsia="Times New Roman" w:hAnsi="Tahoma" w:cs="Tahoma"/>
          <w:lang w:eastAsia="it-IT"/>
        </w:rPr>
        <w:t xml:space="preserve"> </w:t>
      </w:r>
      <w:r w:rsidR="00077D94" w:rsidRPr="00FA01DF">
        <w:rPr>
          <w:rFonts w:ascii="Tahoma" w:eastAsia="Times New Roman" w:hAnsi="Tahoma" w:cs="Tahoma"/>
          <w:lang w:eastAsia="it-IT"/>
        </w:rPr>
        <w:t xml:space="preserve">all’interno della mostra (dagli 11 anni), </w:t>
      </w:r>
      <w:r w:rsidR="00077D94" w:rsidRPr="00FA01DF">
        <w:rPr>
          <w:rFonts w:ascii="Tahoma" w:hAnsi="Tahoma" w:cs="Tahoma"/>
        </w:rPr>
        <w:t>per scoprire come si muovono le creature di Theo Jansen e comprendere quanta meccanica, ingegneria e biologia nascondono</w:t>
      </w:r>
      <w:r w:rsidR="00212354">
        <w:rPr>
          <w:rFonts w:ascii="Tahoma" w:hAnsi="Tahoma" w:cs="Tahoma"/>
        </w:rPr>
        <w:t>;</w:t>
      </w:r>
    </w:p>
    <w:p w:rsidR="00077D94" w:rsidRPr="00FA01DF" w:rsidRDefault="00077D94" w:rsidP="00791E3F">
      <w:pPr>
        <w:pStyle w:val="Paragrafoelenco"/>
        <w:numPr>
          <w:ilvl w:val="0"/>
          <w:numId w:val="2"/>
        </w:numPr>
        <w:spacing w:line="240" w:lineRule="auto"/>
        <w:jc w:val="both"/>
        <w:rPr>
          <w:rFonts w:ascii="Tahoma" w:eastAsia="Times New Roman" w:hAnsi="Tahoma" w:cs="Tahoma"/>
          <w:lang w:eastAsia="it-IT"/>
        </w:rPr>
      </w:pPr>
      <w:r w:rsidRPr="00FA01DF">
        <w:rPr>
          <w:rFonts w:ascii="Tahoma" w:eastAsia="Times New Roman" w:hAnsi="Tahoma" w:cs="Tahoma"/>
          <w:b/>
          <w:lang w:eastAsia="it-IT"/>
        </w:rPr>
        <w:lastRenderedPageBreak/>
        <w:t xml:space="preserve">tutti i weekend di </w:t>
      </w:r>
      <w:r w:rsidR="002F4682" w:rsidRPr="00FA01DF">
        <w:rPr>
          <w:rFonts w:ascii="Tahoma" w:eastAsia="Times New Roman" w:hAnsi="Tahoma" w:cs="Tahoma"/>
          <w:b/>
          <w:lang w:eastAsia="it-IT"/>
        </w:rPr>
        <w:t>marzo</w:t>
      </w:r>
      <w:r w:rsidRPr="00FA01DF">
        <w:rPr>
          <w:rFonts w:ascii="Tahoma" w:eastAsia="Times New Roman" w:hAnsi="Tahoma" w:cs="Tahoma"/>
          <w:b/>
          <w:lang w:eastAsia="it-IT"/>
        </w:rPr>
        <w:t xml:space="preserve">, aprile e </w:t>
      </w:r>
      <w:r w:rsidR="002F4682" w:rsidRPr="00FA01DF">
        <w:rPr>
          <w:rFonts w:ascii="Tahoma" w:eastAsia="Times New Roman" w:hAnsi="Tahoma" w:cs="Tahoma"/>
          <w:b/>
          <w:lang w:eastAsia="it-IT"/>
        </w:rPr>
        <w:t>maggio</w:t>
      </w:r>
      <w:r w:rsidRPr="00FA01DF">
        <w:rPr>
          <w:rFonts w:ascii="Tahoma" w:eastAsia="Times New Roman" w:hAnsi="Tahoma" w:cs="Tahoma"/>
          <w:lang w:eastAsia="it-IT"/>
        </w:rPr>
        <w:t>:</w:t>
      </w:r>
      <w:r w:rsidR="00672501" w:rsidRPr="00FA01DF">
        <w:rPr>
          <w:rFonts w:ascii="Tahoma" w:eastAsia="Times New Roman" w:hAnsi="Tahoma" w:cs="Tahoma"/>
          <w:b/>
          <w:lang w:eastAsia="it-IT"/>
        </w:rPr>
        <w:t xml:space="preserve"> </w:t>
      </w:r>
      <w:r w:rsidRPr="00FA01DF">
        <w:rPr>
          <w:rFonts w:ascii="Tahoma" w:eastAsia="Times New Roman" w:hAnsi="Tahoma" w:cs="Tahoma"/>
          <w:lang w:eastAsia="it-IT"/>
        </w:rPr>
        <w:t>Re-Animation e visite guidate con gli animatori scientifici del Museo,</w:t>
      </w:r>
      <w:r w:rsidRPr="00FA01DF">
        <w:rPr>
          <w:rFonts w:ascii="Tahoma" w:eastAsia="Times New Roman" w:hAnsi="Tahoma" w:cs="Tahoma"/>
          <w:b/>
          <w:lang w:eastAsia="it-IT"/>
        </w:rPr>
        <w:t xml:space="preserve"> </w:t>
      </w:r>
      <w:r w:rsidRPr="00FA01DF">
        <w:rPr>
          <w:rFonts w:ascii="Tahoma" w:eastAsia="Times New Roman" w:hAnsi="Tahoma" w:cs="Tahoma"/>
          <w:lang w:eastAsia="it-IT"/>
        </w:rPr>
        <w:t>attività nel temporary lab e visite guidate per i piccoli (dai 5 anni)</w:t>
      </w:r>
      <w:r w:rsidR="00212354">
        <w:rPr>
          <w:rFonts w:ascii="Tahoma" w:eastAsia="Times New Roman" w:hAnsi="Tahoma" w:cs="Tahoma"/>
          <w:lang w:eastAsia="it-IT"/>
        </w:rPr>
        <w:t>;</w:t>
      </w:r>
    </w:p>
    <w:p w:rsidR="00FA01DF" w:rsidRPr="00FA01DF" w:rsidRDefault="00FA01DF" w:rsidP="00FA01DF">
      <w:pPr>
        <w:pStyle w:val="Paragrafoelenco"/>
        <w:numPr>
          <w:ilvl w:val="0"/>
          <w:numId w:val="2"/>
        </w:numPr>
        <w:spacing w:after="0" w:line="240" w:lineRule="auto"/>
        <w:jc w:val="both"/>
        <w:rPr>
          <w:rFonts w:ascii="Tahoma" w:eastAsia="Times New Roman" w:hAnsi="Tahoma" w:cs="Tahoma"/>
          <w:b/>
          <w:lang w:eastAsia="it-IT"/>
        </w:rPr>
      </w:pPr>
      <w:r w:rsidRPr="00FA01DF">
        <w:rPr>
          <w:rFonts w:ascii="Tahoma" w:eastAsia="Times New Roman" w:hAnsi="Tahoma" w:cs="Tahoma"/>
          <w:b/>
          <w:lang w:eastAsia="it-IT"/>
        </w:rPr>
        <w:t>giovedì 7 marzo</w:t>
      </w:r>
      <w:r w:rsidR="00B1416D" w:rsidRPr="00FA01DF">
        <w:rPr>
          <w:rFonts w:ascii="Tahoma" w:eastAsia="Times New Roman" w:hAnsi="Tahoma" w:cs="Tahoma"/>
          <w:lang w:eastAsia="it-IT"/>
        </w:rPr>
        <w:t>,</w:t>
      </w:r>
      <w:r w:rsidR="00B1416D" w:rsidRPr="00FA01DF">
        <w:rPr>
          <w:rFonts w:ascii="Tahoma" w:eastAsia="Times New Roman" w:hAnsi="Tahoma" w:cs="Tahoma"/>
          <w:b/>
          <w:lang w:eastAsia="it-IT"/>
        </w:rPr>
        <w:t xml:space="preserve"> 1</w:t>
      </w:r>
      <w:r w:rsidR="0093580D">
        <w:rPr>
          <w:rFonts w:ascii="Tahoma" w:eastAsia="Times New Roman" w:hAnsi="Tahoma" w:cs="Tahoma"/>
          <w:b/>
          <w:lang w:eastAsia="it-IT"/>
        </w:rPr>
        <w:t>0</w:t>
      </w:r>
      <w:bookmarkStart w:id="2" w:name="_GoBack"/>
      <w:bookmarkEnd w:id="2"/>
      <w:r w:rsidR="00B1416D" w:rsidRPr="00FA01DF">
        <w:rPr>
          <w:rFonts w:ascii="Tahoma" w:eastAsia="Times New Roman" w:hAnsi="Tahoma" w:cs="Tahoma"/>
          <w:b/>
          <w:lang w:eastAsia="it-IT"/>
        </w:rPr>
        <w:t xml:space="preserve"> aprile e 9 maggio</w:t>
      </w:r>
      <w:r w:rsidR="00B1416D">
        <w:rPr>
          <w:rFonts w:ascii="Tahoma" w:eastAsia="Times New Roman" w:hAnsi="Tahoma" w:cs="Tahoma"/>
          <w:b/>
          <w:lang w:eastAsia="it-IT"/>
        </w:rPr>
        <w:t>,</w:t>
      </w:r>
      <w:r w:rsidRPr="00FA01DF">
        <w:rPr>
          <w:rFonts w:ascii="Tahoma" w:eastAsia="Times New Roman" w:hAnsi="Tahoma" w:cs="Tahoma"/>
          <w:b/>
          <w:lang w:eastAsia="it-IT"/>
        </w:rPr>
        <w:t xml:space="preserve"> Dutch Night </w:t>
      </w:r>
      <w:r w:rsidRPr="00FA01DF">
        <w:rPr>
          <w:rFonts w:ascii="Tahoma" w:eastAsia="Times New Roman" w:hAnsi="Tahoma" w:cs="Tahoma"/>
          <w:b/>
          <w:i/>
          <w:lang w:eastAsia="it-IT"/>
        </w:rPr>
        <w:t xml:space="preserve">Dream </w:t>
      </w:r>
      <w:proofErr w:type="spellStart"/>
      <w:r w:rsidRPr="00FA01DF">
        <w:rPr>
          <w:rFonts w:ascii="Tahoma" w:eastAsia="Times New Roman" w:hAnsi="Tahoma" w:cs="Tahoma"/>
          <w:b/>
          <w:i/>
          <w:lang w:eastAsia="it-IT"/>
        </w:rPr>
        <w:t>Beasts</w:t>
      </w:r>
      <w:proofErr w:type="spellEnd"/>
      <w:r w:rsidRPr="00FA01DF">
        <w:rPr>
          <w:rFonts w:ascii="Tahoma" w:eastAsia="Times New Roman" w:hAnsi="Tahoma" w:cs="Tahoma"/>
          <w:b/>
          <w:lang w:eastAsia="it-IT"/>
        </w:rPr>
        <w:t xml:space="preserve">: </w:t>
      </w:r>
      <w:r w:rsidRPr="00FA01DF">
        <w:rPr>
          <w:rFonts w:ascii="Tahoma" w:eastAsia="Times New Roman" w:hAnsi="Tahoma" w:cs="Tahoma"/>
          <w:lang w:eastAsia="it-IT"/>
        </w:rPr>
        <w:t>serate di apertura straordinaria dell’esposizione in cui le creature di Theo Jansen prendono vita in mezzo al pubblico.</w:t>
      </w:r>
    </w:p>
    <w:p w:rsidR="00FA01DF" w:rsidRDefault="00FA01DF" w:rsidP="00FA01DF">
      <w:pPr>
        <w:spacing w:after="0" w:line="240" w:lineRule="auto"/>
        <w:jc w:val="both"/>
        <w:rPr>
          <w:rFonts w:ascii="Tahoma" w:eastAsia="Times New Roman" w:hAnsi="Tahoma" w:cs="Tahoma"/>
          <w:b/>
          <w:highlight w:val="yellow"/>
          <w:lang w:eastAsia="it-IT"/>
        </w:rPr>
      </w:pPr>
    </w:p>
    <w:p w:rsidR="00FA01DF" w:rsidRDefault="00077D94" w:rsidP="00FA01DF">
      <w:pPr>
        <w:spacing w:after="0" w:line="240" w:lineRule="auto"/>
        <w:jc w:val="both"/>
        <w:rPr>
          <w:rFonts w:ascii="Tahoma" w:eastAsia="Times New Roman" w:hAnsi="Tahoma" w:cs="Tahoma"/>
          <w:b/>
          <w:color w:val="FF0000"/>
          <w:lang w:eastAsia="it-IT"/>
        </w:rPr>
      </w:pPr>
      <w:r w:rsidRPr="00077D94">
        <w:rPr>
          <w:rFonts w:ascii="Tahoma" w:eastAsia="Times New Roman" w:hAnsi="Tahoma" w:cs="Tahoma"/>
          <w:b/>
          <w:color w:val="FF0000"/>
          <w:lang w:eastAsia="it-IT"/>
        </w:rPr>
        <w:t xml:space="preserve">ALCUNI APPUNTAMENTI PER </w:t>
      </w:r>
      <w:r w:rsidR="00FA01DF">
        <w:rPr>
          <w:rFonts w:ascii="Tahoma" w:eastAsia="Times New Roman" w:hAnsi="Tahoma" w:cs="Tahoma"/>
          <w:b/>
          <w:color w:val="FF0000"/>
          <w:lang w:eastAsia="it-IT"/>
        </w:rPr>
        <w:t>LE SCUOLE</w:t>
      </w:r>
    </w:p>
    <w:p w:rsidR="00A4310B" w:rsidRPr="00FA01DF" w:rsidRDefault="00A4310B" w:rsidP="00FA01DF">
      <w:pPr>
        <w:pStyle w:val="Paragrafoelenco"/>
        <w:numPr>
          <w:ilvl w:val="0"/>
          <w:numId w:val="5"/>
        </w:numPr>
        <w:spacing w:after="0" w:line="240" w:lineRule="auto"/>
        <w:jc w:val="both"/>
        <w:rPr>
          <w:rFonts w:ascii="Tahoma" w:eastAsia="Times New Roman" w:hAnsi="Tahoma" w:cs="Tahoma"/>
          <w:b/>
          <w:lang w:eastAsia="it-IT"/>
        </w:rPr>
      </w:pPr>
      <w:r w:rsidRPr="00FA01DF">
        <w:rPr>
          <w:rFonts w:ascii="Tahoma" w:eastAsia="Times New Roman" w:hAnsi="Tahoma" w:cs="Tahoma"/>
          <w:b/>
          <w:lang w:eastAsia="it-IT"/>
        </w:rPr>
        <w:t>mercoled</w:t>
      </w:r>
      <w:r w:rsidR="00FA01DF" w:rsidRPr="00FA01DF">
        <w:rPr>
          <w:rFonts w:ascii="Tahoma" w:eastAsia="Times New Roman" w:hAnsi="Tahoma" w:cs="Tahoma"/>
          <w:b/>
          <w:lang w:eastAsia="it-IT"/>
        </w:rPr>
        <w:t>ì</w:t>
      </w:r>
      <w:r w:rsidRPr="00FA01DF">
        <w:rPr>
          <w:rFonts w:ascii="Tahoma" w:eastAsia="Times New Roman" w:hAnsi="Tahoma" w:cs="Tahoma"/>
          <w:b/>
          <w:lang w:eastAsia="it-IT"/>
        </w:rPr>
        <w:t xml:space="preserve"> 27 </w:t>
      </w:r>
      <w:r w:rsidR="00077D94" w:rsidRPr="00FA01DF">
        <w:rPr>
          <w:rFonts w:ascii="Tahoma" w:eastAsia="Times New Roman" w:hAnsi="Tahoma" w:cs="Tahoma"/>
          <w:b/>
          <w:lang w:eastAsia="it-IT"/>
        </w:rPr>
        <w:t xml:space="preserve">e giovedì 28 </w:t>
      </w:r>
      <w:r w:rsidRPr="00FA01DF">
        <w:rPr>
          <w:rFonts w:ascii="Tahoma" w:eastAsia="Times New Roman" w:hAnsi="Tahoma" w:cs="Tahoma"/>
          <w:b/>
          <w:lang w:eastAsia="it-IT"/>
        </w:rPr>
        <w:t>febbraio</w:t>
      </w:r>
      <w:r w:rsidRPr="00FA01DF">
        <w:rPr>
          <w:rFonts w:ascii="Tahoma" w:eastAsia="Times New Roman" w:hAnsi="Tahoma" w:cs="Tahoma"/>
          <w:lang w:eastAsia="it-IT"/>
        </w:rPr>
        <w:t xml:space="preserve"> </w:t>
      </w:r>
      <w:r w:rsidR="008102F5" w:rsidRPr="00FA01DF">
        <w:rPr>
          <w:rFonts w:ascii="Tahoma" w:eastAsia="Times New Roman" w:hAnsi="Tahoma" w:cs="Tahoma"/>
          <w:b/>
          <w:lang w:eastAsia="it-IT"/>
        </w:rPr>
        <w:t>v</w:t>
      </w:r>
      <w:r w:rsidR="00F770D0" w:rsidRPr="00FA01DF">
        <w:rPr>
          <w:rFonts w:ascii="Tahoma" w:eastAsia="Times New Roman" w:hAnsi="Tahoma" w:cs="Tahoma"/>
          <w:b/>
          <w:lang w:eastAsia="it-IT"/>
        </w:rPr>
        <w:t xml:space="preserve">isita </w:t>
      </w:r>
      <w:r w:rsidR="00523CB2" w:rsidRPr="00FA01DF">
        <w:rPr>
          <w:rFonts w:ascii="Tahoma" w:eastAsia="Times New Roman" w:hAnsi="Tahoma" w:cs="Tahoma"/>
          <w:b/>
          <w:lang w:eastAsia="it-IT"/>
        </w:rPr>
        <w:t xml:space="preserve">della mostra </w:t>
      </w:r>
      <w:r w:rsidR="00F770D0" w:rsidRPr="00FA01DF">
        <w:rPr>
          <w:rFonts w:ascii="Tahoma" w:eastAsia="Times New Roman" w:hAnsi="Tahoma" w:cs="Tahoma"/>
          <w:lang w:eastAsia="it-IT"/>
        </w:rPr>
        <w:t>dedicata agli insegnanti</w:t>
      </w:r>
      <w:r w:rsidR="00D311BB" w:rsidRPr="00FA01DF">
        <w:rPr>
          <w:rFonts w:ascii="Tahoma" w:eastAsia="Times New Roman" w:hAnsi="Tahoma" w:cs="Tahoma"/>
          <w:lang w:eastAsia="it-IT"/>
        </w:rPr>
        <w:t>;</w:t>
      </w:r>
    </w:p>
    <w:p w:rsidR="00FA01DF" w:rsidRDefault="00077D94" w:rsidP="00FA01DF">
      <w:pPr>
        <w:pStyle w:val="Paragrafoelenco"/>
        <w:numPr>
          <w:ilvl w:val="0"/>
          <w:numId w:val="2"/>
        </w:numPr>
        <w:spacing w:after="0" w:line="240" w:lineRule="auto"/>
        <w:jc w:val="both"/>
        <w:rPr>
          <w:rFonts w:ascii="Tahoma" w:eastAsia="Times New Roman" w:hAnsi="Tahoma" w:cs="Tahoma"/>
          <w:b/>
          <w:lang w:eastAsia="it-IT"/>
        </w:rPr>
      </w:pPr>
      <w:r w:rsidRPr="00FA01DF">
        <w:rPr>
          <w:rFonts w:ascii="Tahoma" w:eastAsia="Times New Roman" w:hAnsi="Tahoma" w:cs="Tahoma"/>
          <w:b/>
          <w:lang w:eastAsia="it-IT"/>
        </w:rPr>
        <w:t xml:space="preserve">workshop dedicati agli studenti delle scuole </w:t>
      </w:r>
      <w:r w:rsidR="00FA01DF" w:rsidRPr="00FA01DF">
        <w:rPr>
          <w:rFonts w:ascii="Tahoma" w:eastAsia="Times New Roman" w:hAnsi="Tahoma" w:cs="Tahoma"/>
          <w:b/>
          <w:lang w:eastAsia="it-IT"/>
        </w:rPr>
        <w:t xml:space="preserve">ad </w:t>
      </w:r>
      <w:r w:rsidRPr="00FA01DF">
        <w:rPr>
          <w:rFonts w:ascii="Tahoma" w:eastAsia="Times New Roman" w:hAnsi="Tahoma" w:cs="Tahoma"/>
          <w:b/>
          <w:lang w:eastAsia="it-IT"/>
        </w:rPr>
        <w:t>indirizzo artistico</w:t>
      </w:r>
      <w:r w:rsidR="00212354">
        <w:rPr>
          <w:rFonts w:ascii="Tahoma" w:eastAsia="Times New Roman" w:hAnsi="Tahoma" w:cs="Tahoma"/>
          <w:lang w:eastAsia="it-IT"/>
        </w:rPr>
        <w:t>;</w:t>
      </w:r>
    </w:p>
    <w:p w:rsidR="00FA01DF" w:rsidRPr="00FA01DF" w:rsidRDefault="00FA01DF" w:rsidP="00FA01DF">
      <w:pPr>
        <w:pStyle w:val="Paragrafoelenco"/>
        <w:numPr>
          <w:ilvl w:val="0"/>
          <w:numId w:val="2"/>
        </w:numPr>
        <w:spacing w:after="0" w:line="240" w:lineRule="auto"/>
        <w:jc w:val="both"/>
        <w:rPr>
          <w:rFonts w:ascii="Tahoma" w:eastAsia="Times New Roman" w:hAnsi="Tahoma" w:cs="Tahoma"/>
          <w:b/>
          <w:lang w:eastAsia="it-IT"/>
        </w:rPr>
      </w:pPr>
      <w:r w:rsidRPr="00FA01DF">
        <w:rPr>
          <w:rFonts w:ascii="Tahoma" w:eastAsia="Times New Roman" w:hAnsi="Tahoma" w:cs="Tahoma"/>
          <w:b/>
          <w:lang w:eastAsia="it-IT"/>
        </w:rPr>
        <w:t xml:space="preserve">visite guidate alla mostra e attività nel temporary lab </w:t>
      </w:r>
      <w:r w:rsidRPr="00FA01DF">
        <w:rPr>
          <w:rFonts w:ascii="Tahoma" w:eastAsia="Times New Roman" w:hAnsi="Tahoma" w:cs="Tahoma"/>
          <w:lang w:eastAsia="it-IT"/>
        </w:rPr>
        <w:t>con attività interattive per sperimentare un modo nuovo per lavorare con gli studenti sulle materie STE</w:t>
      </w:r>
      <w:r w:rsidR="00AA0431">
        <w:rPr>
          <w:rFonts w:ascii="Tahoma" w:eastAsia="Times New Roman" w:hAnsi="Tahoma" w:cs="Tahoma"/>
          <w:lang w:eastAsia="it-IT"/>
        </w:rPr>
        <w:t>A</w:t>
      </w:r>
      <w:r w:rsidRPr="00FA01DF">
        <w:rPr>
          <w:rFonts w:ascii="Tahoma" w:eastAsia="Times New Roman" w:hAnsi="Tahoma" w:cs="Tahoma"/>
          <w:lang w:eastAsia="it-IT"/>
        </w:rPr>
        <w:t>M tra arte e ingegneria, matematica, meccanica e biologia.</w:t>
      </w:r>
    </w:p>
    <w:p w:rsidR="00FA01DF" w:rsidRPr="00FA01DF" w:rsidRDefault="00FA01DF" w:rsidP="00FA01DF">
      <w:pPr>
        <w:pStyle w:val="Paragrafoelenco"/>
        <w:spacing w:after="0" w:line="240" w:lineRule="auto"/>
        <w:jc w:val="both"/>
        <w:rPr>
          <w:rFonts w:ascii="Tahoma" w:eastAsia="Times New Roman" w:hAnsi="Tahoma" w:cs="Tahoma"/>
          <w:b/>
          <w:lang w:eastAsia="it-IT"/>
        </w:rPr>
      </w:pPr>
    </w:p>
    <w:p w:rsidR="00DA721C" w:rsidRDefault="00F770D0" w:rsidP="00DA721C">
      <w:pPr>
        <w:spacing w:line="240" w:lineRule="auto"/>
        <w:contextualSpacing/>
        <w:jc w:val="both"/>
        <w:rPr>
          <w:rFonts w:ascii="Tahoma" w:eastAsia="Times New Roman" w:hAnsi="Tahoma" w:cs="Tahoma"/>
          <w:lang w:eastAsia="it-IT"/>
        </w:rPr>
      </w:pPr>
      <w:r w:rsidRPr="008102F5">
        <w:rPr>
          <w:rFonts w:ascii="Tahoma" w:eastAsia="Times New Roman" w:hAnsi="Tahoma" w:cs="Tahoma"/>
          <w:lang w:eastAsia="it-IT"/>
        </w:rPr>
        <w:t>La mostra s</w:t>
      </w:r>
      <w:r w:rsidR="00FA01DF">
        <w:rPr>
          <w:rFonts w:ascii="Tahoma" w:eastAsia="Times New Roman" w:hAnsi="Tahoma" w:cs="Tahoma"/>
          <w:lang w:eastAsia="it-IT"/>
        </w:rPr>
        <w:t>’</w:t>
      </w:r>
      <w:r w:rsidRPr="008102F5">
        <w:rPr>
          <w:rFonts w:ascii="Tahoma" w:eastAsia="Times New Roman" w:hAnsi="Tahoma" w:cs="Tahoma"/>
          <w:lang w:eastAsia="it-IT"/>
        </w:rPr>
        <w:t>inserisce</w:t>
      </w:r>
      <w:r w:rsidR="00DA721C" w:rsidRPr="008102F5">
        <w:rPr>
          <w:rFonts w:ascii="Tahoma" w:eastAsia="Times New Roman" w:hAnsi="Tahoma" w:cs="Tahoma"/>
          <w:lang w:eastAsia="it-IT"/>
        </w:rPr>
        <w:t xml:space="preserve"> nel quadro più ampio degli eventi internazionali che si terranno a Milano </w:t>
      </w:r>
      <w:r w:rsidR="002A39EA" w:rsidRPr="008102F5">
        <w:rPr>
          <w:rFonts w:ascii="Tahoma" w:eastAsia="Times New Roman" w:hAnsi="Tahoma" w:cs="Tahoma"/>
          <w:lang w:eastAsia="it-IT"/>
        </w:rPr>
        <w:t>nello</w:t>
      </w:r>
      <w:r w:rsidR="00DA721C" w:rsidRPr="008102F5">
        <w:rPr>
          <w:rFonts w:ascii="Tahoma" w:eastAsia="Times New Roman" w:hAnsi="Tahoma" w:cs="Tahoma"/>
          <w:lang w:eastAsia="it-IT"/>
        </w:rPr>
        <w:t xml:space="preserve"> stesso periodo: le </w:t>
      </w:r>
      <w:r w:rsidR="00DA721C" w:rsidRPr="008102F5">
        <w:rPr>
          <w:rFonts w:ascii="Tahoma" w:eastAsia="Times New Roman" w:hAnsi="Tahoma" w:cs="Tahoma"/>
          <w:b/>
          <w:lang w:eastAsia="it-IT"/>
        </w:rPr>
        <w:t>celebrazioni per i 500 anni dalla morte di Leonardo da Vinci</w:t>
      </w:r>
      <w:r w:rsidR="00DA721C" w:rsidRPr="008102F5">
        <w:rPr>
          <w:rFonts w:ascii="Tahoma" w:eastAsia="Times New Roman" w:hAnsi="Tahoma" w:cs="Tahoma"/>
          <w:lang w:eastAsia="it-IT"/>
        </w:rPr>
        <w:t xml:space="preserve">, il </w:t>
      </w:r>
      <w:proofErr w:type="spellStart"/>
      <w:r w:rsidR="002A66E5" w:rsidRPr="008102F5">
        <w:rPr>
          <w:rFonts w:ascii="Tahoma" w:eastAsia="Times New Roman" w:hAnsi="Tahoma" w:cs="Tahoma"/>
          <w:lang w:eastAsia="it-IT"/>
        </w:rPr>
        <w:t>Miart</w:t>
      </w:r>
      <w:proofErr w:type="spellEnd"/>
      <w:r w:rsidR="002A66E5">
        <w:rPr>
          <w:rFonts w:ascii="Tahoma" w:eastAsia="Times New Roman" w:hAnsi="Tahoma" w:cs="Tahoma"/>
          <w:lang w:eastAsia="it-IT"/>
        </w:rPr>
        <w:t xml:space="preserve"> e il</w:t>
      </w:r>
      <w:r w:rsidR="002A66E5" w:rsidRPr="008102F5">
        <w:rPr>
          <w:rFonts w:ascii="Tahoma" w:eastAsia="Times New Roman" w:hAnsi="Tahoma" w:cs="Tahoma"/>
          <w:lang w:eastAsia="it-IT"/>
        </w:rPr>
        <w:t xml:space="preserve"> </w:t>
      </w:r>
      <w:r w:rsidR="00DA721C" w:rsidRPr="008102F5">
        <w:rPr>
          <w:rFonts w:ascii="Tahoma" w:eastAsia="Times New Roman" w:hAnsi="Tahoma" w:cs="Tahoma"/>
          <w:lang w:eastAsia="it-IT"/>
        </w:rPr>
        <w:t>Salone del Mobile</w:t>
      </w:r>
      <w:r w:rsidR="00A23322">
        <w:rPr>
          <w:rFonts w:ascii="Tahoma" w:eastAsia="Times New Roman" w:hAnsi="Tahoma" w:cs="Tahoma"/>
          <w:lang w:eastAsia="it-IT"/>
        </w:rPr>
        <w:t>.</w:t>
      </w:r>
    </w:p>
    <w:p w:rsidR="002A66E5" w:rsidRPr="008102F5" w:rsidRDefault="002A66E5" w:rsidP="00DA721C">
      <w:pPr>
        <w:spacing w:line="240" w:lineRule="auto"/>
        <w:contextualSpacing/>
        <w:jc w:val="both"/>
        <w:rPr>
          <w:rFonts w:ascii="Tahoma" w:eastAsia="Times New Roman" w:hAnsi="Tahoma" w:cs="Tahoma"/>
          <w:lang w:eastAsia="it-IT"/>
        </w:rPr>
      </w:pPr>
    </w:p>
    <w:p w:rsidR="00E2284F" w:rsidRPr="008102F5" w:rsidRDefault="00F64F93" w:rsidP="00DB403A">
      <w:pPr>
        <w:spacing w:line="240" w:lineRule="auto"/>
        <w:contextualSpacing/>
        <w:jc w:val="both"/>
        <w:rPr>
          <w:rFonts w:ascii="Tahoma" w:eastAsia="Times New Roman" w:hAnsi="Tahoma" w:cs="Tahoma"/>
          <w:b/>
          <w:i/>
          <w:u w:val="single"/>
          <w:lang w:eastAsia="it-IT"/>
        </w:rPr>
      </w:pPr>
      <w:r w:rsidRPr="008102F5">
        <w:rPr>
          <w:rFonts w:ascii="Tahoma" w:eastAsia="Times New Roman" w:hAnsi="Tahoma" w:cs="Tahoma"/>
          <w:b/>
          <w:i/>
          <w:u w:val="single"/>
          <w:lang w:eastAsia="it-IT"/>
        </w:rPr>
        <w:t>L’ingresso</w:t>
      </w:r>
      <w:r w:rsidR="004C651B" w:rsidRPr="008102F5">
        <w:rPr>
          <w:rFonts w:ascii="Tahoma" w:eastAsia="Times New Roman" w:hAnsi="Tahoma" w:cs="Tahoma"/>
          <w:b/>
          <w:i/>
          <w:u w:val="single"/>
          <w:lang w:eastAsia="it-IT"/>
        </w:rPr>
        <w:t xml:space="preserve"> alla mostra </w:t>
      </w:r>
      <w:r w:rsidRPr="008102F5">
        <w:rPr>
          <w:rFonts w:ascii="Tahoma" w:eastAsia="Times New Roman" w:hAnsi="Tahoma" w:cs="Tahoma"/>
          <w:b/>
          <w:i/>
          <w:u w:val="single"/>
          <w:lang w:eastAsia="it-IT"/>
        </w:rPr>
        <w:t>è</w:t>
      </w:r>
      <w:r w:rsidR="004C651B" w:rsidRPr="008102F5">
        <w:rPr>
          <w:rFonts w:ascii="Tahoma" w:eastAsia="Times New Roman" w:hAnsi="Tahoma" w:cs="Tahoma"/>
          <w:b/>
          <w:i/>
          <w:u w:val="single"/>
          <w:lang w:eastAsia="it-IT"/>
        </w:rPr>
        <w:t xml:space="preserve"> incluso nel biglietto </w:t>
      </w:r>
      <w:r w:rsidR="00EC193D">
        <w:rPr>
          <w:rFonts w:ascii="Tahoma" w:eastAsia="Times New Roman" w:hAnsi="Tahoma" w:cs="Tahoma"/>
          <w:b/>
          <w:i/>
          <w:u w:val="single"/>
          <w:lang w:eastAsia="it-IT"/>
        </w:rPr>
        <w:t>del</w:t>
      </w:r>
      <w:r w:rsidR="004C651B" w:rsidRPr="008102F5">
        <w:rPr>
          <w:rFonts w:ascii="Tahoma" w:eastAsia="Times New Roman" w:hAnsi="Tahoma" w:cs="Tahoma"/>
          <w:b/>
          <w:i/>
          <w:u w:val="single"/>
          <w:lang w:eastAsia="it-IT"/>
        </w:rPr>
        <w:t xml:space="preserve"> Museo.</w:t>
      </w:r>
    </w:p>
    <w:p w:rsidR="00D6479C" w:rsidRDefault="00D6479C" w:rsidP="00635DD0">
      <w:pPr>
        <w:spacing w:after="0" w:line="240" w:lineRule="auto"/>
        <w:contextualSpacing/>
        <w:rPr>
          <w:rFonts w:ascii="Tahoma" w:hAnsi="Tahoma" w:cs="Tahoma"/>
          <w:sz w:val="20"/>
          <w:szCs w:val="20"/>
        </w:rPr>
      </w:pP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b/>
          <w:sz w:val="16"/>
          <w:szCs w:val="16"/>
        </w:rPr>
      </w:pPr>
      <w:r w:rsidRPr="00D311BB">
        <w:rPr>
          <w:rFonts w:ascii="Tahoma" w:hAnsi="Tahoma" w:cs="Tahoma"/>
          <w:b/>
          <w:sz w:val="16"/>
          <w:szCs w:val="16"/>
        </w:rPr>
        <w:t>INFORMAZIONI PER IL PUBBLICO</w:t>
      </w: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sz w:val="16"/>
          <w:szCs w:val="16"/>
        </w:rPr>
      </w:pPr>
      <w:r w:rsidRPr="00D311BB">
        <w:rPr>
          <w:rFonts w:ascii="Tahoma" w:hAnsi="Tahoma" w:cs="Tahoma"/>
          <w:b/>
          <w:sz w:val="16"/>
          <w:szCs w:val="16"/>
        </w:rPr>
        <w:t>Giorni e orari di apertura</w:t>
      </w:r>
      <w:r w:rsidRPr="00D311BB">
        <w:rPr>
          <w:rFonts w:ascii="Tahoma" w:hAnsi="Tahoma" w:cs="Tahoma"/>
          <w:sz w:val="16"/>
          <w:szCs w:val="16"/>
        </w:rPr>
        <w:t xml:space="preserve">: da martedì a venerdì: 9.30 – 17 | sabato e festivi 9.30 - 18.30. </w:t>
      </w: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b/>
          <w:sz w:val="16"/>
          <w:szCs w:val="16"/>
        </w:rPr>
      </w:pPr>
      <w:r w:rsidRPr="00D311BB">
        <w:rPr>
          <w:rFonts w:ascii="Tahoma" w:hAnsi="Tahoma" w:cs="Tahoma"/>
          <w:b/>
          <w:sz w:val="16"/>
          <w:szCs w:val="16"/>
        </w:rPr>
        <w:t>Biglietti d’ingresso</w:t>
      </w: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sz w:val="16"/>
          <w:szCs w:val="16"/>
        </w:rPr>
      </w:pPr>
      <w:r w:rsidRPr="00D311BB">
        <w:rPr>
          <w:rFonts w:ascii="Tahoma" w:hAnsi="Tahoma" w:cs="Tahoma"/>
          <w:sz w:val="16"/>
          <w:szCs w:val="16"/>
        </w:rPr>
        <w:t xml:space="preserve">intero 10,00 € | ridotto 7,50 € per bambini e giovani da 3 a 26 anni; persone oltre i 65 anni; gruppi di almeno 10 persone; giornalisti in visita personale dietro presentazione del tesserino dell’Ordine dei Giornalisti in corso di validità e compilando il </w:t>
      </w:r>
      <w:proofErr w:type="spellStart"/>
      <w:r w:rsidRPr="00D311BB">
        <w:rPr>
          <w:rFonts w:ascii="Tahoma" w:hAnsi="Tahoma" w:cs="Tahoma"/>
          <w:sz w:val="16"/>
          <w:szCs w:val="16"/>
        </w:rPr>
        <w:t>form</w:t>
      </w:r>
      <w:proofErr w:type="spellEnd"/>
      <w:r w:rsidRPr="00D311BB">
        <w:rPr>
          <w:rFonts w:ascii="Tahoma" w:hAnsi="Tahoma" w:cs="Tahoma"/>
          <w:sz w:val="16"/>
          <w:szCs w:val="16"/>
        </w:rPr>
        <w:t xml:space="preserve"> di accredito; docenti delle scuole statali e non statali; convenzioni | speciale 4,50 € per gruppi di studenti accompagnati dall’insegnante previa prenotazione.</w:t>
      </w: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sz w:val="16"/>
          <w:szCs w:val="16"/>
        </w:rPr>
      </w:pPr>
      <w:r w:rsidRPr="00D311BB">
        <w:rPr>
          <w:rFonts w:ascii="Tahoma" w:hAnsi="Tahoma" w:cs="Tahoma"/>
          <w:b/>
          <w:sz w:val="16"/>
          <w:szCs w:val="16"/>
        </w:rPr>
        <w:t>Ingresso gratuito per</w:t>
      </w:r>
      <w:r w:rsidRPr="00D311BB">
        <w:rPr>
          <w:rFonts w:ascii="Tahoma" w:hAnsi="Tahoma" w:cs="Tahoma"/>
          <w:sz w:val="16"/>
          <w:szCs w:val="16"/>
        </w:rPr>
        <w:t>: visitatori disabili e accompagnatore, bambini sotto i 3 anni; giornalisti che stanno realizzando un servizio sul Museo, accreditati in precedenza.</w:t>
      </w: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b/>
          <w:sz w:val="16"/>
          <w:szCs w:val="16"/>
        </w:rPr>
      </w:pPr>
      <w:r w:rsidRPr="00D311BB">
        <w:rPr>
          <w:rFonts w:ascii="Tahoma" w:hAnsi="Tahoma" w:cs="Tahoma"/>
          <w:b/>
          <w:sz w:val="16"/>
          <w:szCs w:val="16"/>
        </w:rPr>
        <w:t>Biglietti online</w:t>
      </w: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sz w:val="16"/>
          <w:szCs w:val="16"/>
        </w:rPr>
      </w:pPr>
      <w:r w:rsidRPr="00D311BB">
        <w:rPr>
          <w:rFonts w:ascii="Tahoma" w:hAnsi="Tahoma" w:cs="Tahoma"/>
          <w:sz w:val="16"/>
          <w:szCs w:val="16"/>
        </w:rPr>
        <w:t>Sul sito del Museo è possibile acquistare il biglietto d’ingresso al Museo – intero o ridotto, il biglietto per il sottomarino Enrico Toti. È possibile prenotare alcune attività interattive e visite guidate (max. 1 attività per persona), al costo di prevendita di 1 euro.</w:t>
      </w:r>
    </w:p>
    <w:p w:rsidR="0020205A" w:rsidRPr="00D311BB" w:rsidRDefault="0020205A" w:rsidP="00597038">
      <w:pPr>
        <w:pBdr>
          <w:top w:val="single" w:sz="4" w:space="0" w:color="auto"/>
          <w:left w:val="single" w:sz="4" w:space="4" w:color="auto"/>
          <w:bottom w:val="single" w:sz="4" w:space="0" w:color="auto"/>
          <w:right w:val="single" w:sz="4" w:space="4" w:color="auto"/>
        </w:pBdr>
        <w:spacing w:after="0"/>
        <w:contextualSpacing/>
        <w:jc w:val="both"/>
        <w:rPr>
          <w:rFonts w:ascii="Tahoma" w:hAnsi="Tahoma" w:cs="Tahoma"/>
          <w:b/>
          <w:sz w:val="16"/>
          <w:szCs w:val="16"/>
          <w:lang w:val="fr-FR"/>
        </w:rPr>
      </w:pPr>
      <w:r w:rsidRPr="00D311BB">
        <w:rPr>
          <w:rFonts w:ascii="Tahoma" w:hAnsi="Tahoma" w:cs="Tahoma"/>
          <w:b/>
          <w:sz w:val="16"/>
          <w:szCs w:val="16"/>
          <w:lang w:val="fr-FR"/>
        </w:rPr>
        <w:t>www.museoscienza.org | info@museoscienza.it | T 02 48 555 1</w:t>
      </w:r>
    </w:p>
    <w:p w:rsidR="008A50B8" w:rsidRDefault="008A50B8" w:rsidP="0020205A">
      <w:pPr>
        <w:spacing w:after="0" w:line="240" w:lineRule="auto"/>
        <w:contextualSpacing/>
        <w:rPr>
          <w:rFonts w:ascii="Tahoma" w:eastAsia="Times New Roman" w:hAnsi="Tahoma" w:cs="Tahoma"/>
          <w:sz w:val="20"/>
          <w:szCs w:val="20"/>
          <w:lang w:val="fr-FR" w:eastAsia="it-IT"/>
        </w:rPr>
      </w:pPr>
    </w:p>
    <w:p w:rsidR="005941EF" w:rsidRPr="009B5A4A" w:rsidRDefault="005941EF" w:rsidP="0020205A">
      <w:pPr>
        <w:spacing w:after="0" w:line="240" w:lineRule="auto"/>
        <w:contextualSpacing/>
        <w:rPr>
          <w:rFonts w:ascii="Tahoma" w:eastAsia="Times New Roman" w:hAnsi="Tahoma" w:cs="Tahoma"/>
          <w:sz w:val="20"/>
          <w:szCs w:val="20"/>
          <w:lang w:val="fr-FR"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0205A" w:rsidRPr="00D96A00" w:rsidTr="00635DD0">
        <w:tc>
          <w:tcPr>
            <w:tcW w:w="4889" w:type="dxa"/>
          </w:tcPr>
          <w:p w:rsidR="00635DD0" w:rsidRPr="00D24200" w:rsidRDefault="00635DD0" w:rsidP="00635DD0">
            <w:pPr>
              <w:contextualSpacing/>
              <w:rPr>
                <w:rFonts w:ascii="Tahoma" w:eastAsia="Calibri" w:hAnsi="Tahoma" w:cs="Tahoma"/>
                <w:b/>
                <w:color w:val="7F7F7F" w:themeColor="text1" w:themeTint="80"/>
                <w:sz w:val="16"/>
                <w:szCs w:val="16"/>
              </w:rPr>
            </w:pPr>
            <w:r w:rsidRPr="00D24200">
              <w:rPr>
                <w:rFonts w:ascii="Tahoma" w:eastAsia="Calibri" w:hAnsi="Tahoma" w:cs="Tahoma"/>
                <w:b/>
                <w:color w:val="7F7F7F" w:themeColor="text1" w:themeTint="80"/>
                <w:sz w:val="16"/>
                <w:szCs w:val="16"/>
              </w:rPr>
              <w:t xml:space="preserve">Museo Nazionale della Scienza e della Tecnologia </w:t>
            </w:r>
          </w:p>
          <w:p w:rsidR="0020205A" w:rsidRPr="00D24200" w:rsidRDefault="0020205A" w:rsidP="0020205A">
            <w:pPr>
              <w:contextualSpacing/>
              <w:rPr>
                <w:rFonts w:ascii="Tahoma" w:hAnsi="Tahoma" w:cs="Tahoma"/>
                <w:i/>
                <w:color w:val="7F7F7F" w:themeColor="text1" w:themeTint="80"/>
              </w:rPr>
            </w:pPr>
            <w:r w:rsidRPr="00D24200">
              <w:rPr>
                <w:rFonts w:ascii="Tahoma" w:eastAsia="Calibri" w:hAnsi="Tahoma" w:cs="Tahoma"/>
                <w:b/>
                <w:color w:val="7F7F7F" w:themeColor="text1" w:themeTint="80"/>
                <w:sz w:val="16"/>
              </w:rPr>
              <w:t>CONTATTI PER LA STAMPA</w:t>
            </w:r>
            <w:r w:rsidRPr="00D24200">
              <w:rPr>
                <w:rFonts w:ascii="Tahoma" w:eastAsia="Calibri" w:hAnsi="Tahoma" w:cs="Tahoma"/>
                <w:color w:val="7F7F7F" w:themeColor="text1" w:themeTint="80"/>
                <w:sz w:val="20"/>
              </w:rPr>
              <w:t> </w:t>
            </w:r>
            <w:r w:rsidRPr="00D24200">
              <w:rPr>
                <w:rFonts w:ascii="Tahoma" w:eastAsia="Calibri" w:hAnsi="Tahoma" w:cs="Tahoma"/>
                <w:b/>
                <w:color w:val="7F7F7F" w:themeColor="text1" w:themeTint="80"/>
                <w:sz w:val="16"/>
                <w:szCs w:val="16"/>
              </w:rPr>
              <w:t xml:space="preserve"> </w:t>
            </w:r>
          </w:p>
          <w:p w:rsidR="0020205A" w:rsidRPr="008A50B8" w:rsidRDefault="0020205A" w:rsidP="0020205A">
            <w:pPr>
              <w:contextualSpacing/>
              <w:rPr>
                <w:rFonts w:ascii="Tahoma" w:eastAsia="Calibri" w:hAnsi="Tahoma" w:cs="Tahoma"/>
                <w:color w:val="7F7F7F" w:themeColor="text1" w:themeTint="80"/>
                <w:sz w:val="16"/>
                <w:szCs w:val="16"/>
              </w:rPr>
            </w:pPr>
            <w:r w:rsidRPr="008A50B8">
              <w:rPr>
                <w:rFonts w:ascii="Tahoma" w:eastAsia="Calibri" w:hAnsi="Tahoma" w:cs="Tahoma"/>
                <w:color w:val="7F7F7F" w:themeColor="text1" w:themeTint="80"/>
                <w:sz w:val="16"/>
                <w:szCs w:val="16"/>
              </w:rPr>
              <w:t xml:space="preserve">Deborah Chiodoni </w:t>
            </w:r>
            <w:r w:rsidRPr="008A50B8">
              <w:rPr>
                <w:rFonts w:ascii="Tahoma" w:eastAsia="Calibri" w:hAnsi="Tahoma" w:cs="Tahoma"/>
                <w:bCs/>
                <w:color w:val="7F7F7F" w:themeColor="text1" w:themeTint="80"/>
                <w:sz w:val="16"/>
                <w:szCs w:val="16"/>
              </w:rPr>
              <w:t xml:space="preserve">T +39 02 48555 450 </w:t>
            </w:r>
            <w:r w:rsidRPr="008A50B8">
              <w:rPr>
                <w:rFonts w:ascii="Tahoma" w:eastAsia="Calibri" w:hAnsi="Tahoma" w:cs="Tahoma"/>
                <w:color w:val="7F7F7F" w:themeColor="text1" w:themeTint="80"/>
                <w:sz w:val="16"/>
                <w:szCs w:val="16"/>
              </w:rPr>
              <w:t xml:space="preserve">/ </w:t>
            </w:r>
            <w:r w:rsidRPr="008A50B8">
              <w:rPr>
                <w:rFonts w:ascii="Tahoma" w:eastAsia="Calibri" w:hAnsi="Tahoma" w:cs="Tahoma"/>
                <w:bCs/>
                <w:color w:val="7F7F7F" w:themeColor="text1" w:themeTint="80"/>
                <w:sz w:val="16"/>
                <w:szCs w:val="16"/>
              </w:rPr>
              <w:t>C +39 339 1536030</w:t>
            </w:r>
          </w:p>
          <w:p w:rsidR="0020205A" w:rsidRPr="008A50B8" w:rsidRDefault="0020205A" w:rsidP="0020205A">
            <w:pPr>
              <w:contextualSpacing/>
              <w:rPr>
                <w:rFonts w:ascii="Tahoma" w:eastAsia="Calibri" w:hAnsi="Tahoma" w:cs="Tahoma"/>
                <w:bCs/>
                <w:color w:val="7F7F7F" w:themeColor="text1" w:themeTint="80"/>
                <w:sz w:val="16"/>
                <w:szCs w:val="16"/>
              </w:rPr>
            </w:pPr>
            <w:r w:rsidRPr="008A50B8">
              <w:rPr>
                <w:rFonts w:ascii="Tahoma" w:eastAsia="Calibri" w:hAnsi="Tahoma" w:cs="Tahoma"/>
                <w:color w:val="7F7F7F" w:themeColor="text1" w:themeTint="80"/>
                <w:sz w:val="16"/>
                <w:szCs w:val="16"/>
              </w:rPr>
              <w:t>Paola Cuneo</w:t>
            </w:r>
            <w:r w:rsidRPr="008A50B8">
              <w:rPr>
                <w:rFonts w:ascii="Tahoma" w:eastAsia="Calibri" w:hAnsi="Tahoma" w:cs="Tahoma"/>
                <w:bCs/>
                <w:color w:val="7F7F7F" w:themeColor="text1" w:themeTint="80"/>
                <w:sz w:val="16"/>
                <w:szCs w:val="16"/>
              </w:rPr>
              <w:t xml:space="preserve"> T +39 02 48555 343 / C + 39 338 1573807</w:t>
            </w:r>
          </w:p>
          <w:p w:rsidR="0020205A" w:rsidRPr="00D24200" w:rsidRDefault="0020205A" w:rsidP="0020205A">
            <w:pPr>
              <w:contextualSpacing/>
              <w:rPr>
                <w:rFonts w:ascii="Tahoma" w:eastAsia="Calibri" w:hAnsi="Tahoma" w:cs="Tahoma"/>
                <w:color w:val="7F7F7F" w:themeColor="text1" w:themeTint="80"/>
                <w:sz w:val="16"/>
                <w:szCs w:val="16"/>
              </w:rPr>
            </w:pPr>
            <w:r w:rsidRPr="008A50B8">
              <w:rPr>
                <w:rFonts w:ascii="Tahoma" w:eastAsia="Calibri" w:hAnsi="Tahoma" w:cs="Tahoma"/>
                <w:bCs/>
                <w:color w:val="7F7F7F" w:themeColor="text1" w:themeTint="80"/>
                <w:sz w:val="16"/>
                <w:szCs w:val="16"/>
              </w:rPr>
              <w:t>Silvia Bandelloni</w:t>
            </w:r>
            <w:r w:rsidRPr="00D24200">
              <w:rPr>
                <w:rFonts w:ascii="Tahoma" w:eastAsia="Calibri" w:hAnsi="Tahoma" w:cs="Tahoma"/>
                <w:bCs/>
                <w:color w:val="7F7F7F" w:themeColor="text1" w:themeTint="80"/>
                <w:sz w:val="16"/>
                <w:szCs w:val="16"/>
              </w:rPr>
              <w:t xml:space="preserve"> T +39 02 48555 431 / C +39 339 8066225</w:t>
            </w:r>
          </w:p>
          <w:p w:rsidR="0020205A" w:rsidRDefault="0020205A" w:rsidP="00D6479C">
            <w:pPr>
              <w:contextualSpacing/>
              <w:rPr>
                <w:rFonts w:ascii="Tahoma" w:hAnsi="Tahoma" w:cs="Tahoma"/>
                <w:sz w:val="20"/>
                <w:szCs w:val="20"/>
              </w:rPr>
            </w:pPr>
            <w:r w:rsidRPr="00D24200">
              <w:rPr>
                <w:rFonts w:ascii="Tahoma" w:eastAsia="Calibri" w:hAnsi="Tahoma" w:cs="Tahoma"/>
                <w:bCs/>
                <w:color w:val="7F7F7F" w:themeColor="text1" w:themeTint="80"/>
                <w:sz w:val="16"/>
                <w:szCs w:val="16"/>
              </w:rPr>
              <w:t>stampa@museoscienza.it</w:t>
            </w:r>
          </w:p>
          <w:p w:rsidR="0020205A" w:rsidRDefault="0020205A" w:rsidP="00D6479C">
            <w:pPr>
              <w:contextualSpacing/>
              <w:rPr>
                <w:rFonts w:ascii="Tahoma" w:hAnsi="Tahoma" w:cs="Tahoma"/>
                <w:sz w:val="20"/>
                <w:szCs w:val="20"/>
              </w:rPr>
            </w:pPr>
          </w:p>
        </w:tc>
        <w:tc>
          <w:tcPr>
            <w:tcW w:w="4889" w:type="dxa"/>
          </w:tcPr>
          <w:p w:rsidR="00635DD0" w:rsidRDefault="00635DD0" w:rsidP="0020205A">
            <w:pPr>
              <w:widowControl w:val="0"/>
              <w:suppressAutoHyphens/>
              <w:contextualSpacing/>
              <w:jc w:val="both"/>
              <w:textAlignment w:val="baseline"/>
              <w:rPr>
                <w:rFonts w:ascii="Tahoma" w:eastAsia="MS Mincho" w:hAnsi="Tahoma" w:cs="Tahoma"/>
                <w:b/>
                <w:color w:val="7F7F7F" w:themeColor="text1" w:themeTint="80"/>
                <w:position w:val="4"/>
                <w:sz w:val="16"/>
                <w:szCs w:val="16"/>
              </w:rPr>
            </w:pPr>
          </w:p>
          <w:p w:rsidR="0020205A" w:rsidRPr="00D24200" w:rsidRDefault="0020205A" w:rsidP="0020205A">
            <w:pPr>
              <w:widowControl w:val="0"/>
              <w:suppressAutoHyphens/>
              <w:contextualSpacing/>
              <w:jc w:val="both"/>
              <w:textAlignment w:val="baseline"/>
              <w:rPr>
                <w:rFonts w:ascii="Tahoma" w:eastAsia="MS Mincho" w:hAnsi="Tahoma" w:cs="Tahoma"/>
                <w:b/>
                <w:color w:val="7F7F7F" w:themeColor="text1" w:themeTint="80"/>
                <w:sz w:val="16"/>
                <w:szCs w:val="16"/>
              </w:rPr>
            </w:pPr>
            <w:r w:rsidRPr="00D24200">
              <w:rPr>
                <w:rFonts w:ascii="Tahoma" w:eastAsia="MS Mincho" w:hAnsi="Tahoma" w:cs="Tahoma"/>
                <w:b/>
                <w:color w:val="7F7F7F" w:themeColor="text1" w:themeTint="80"/>
                <w:position w:val="4"/>
                <w:sz w:val="16"/>
                <w:szCs w:val="16"/>
              </w:rPr>
              <w:t>SOCIAL MEDIA</w:t>
            </w:r>
          </w:p>
          <w:p w:rsidR="0020205A" w:rsidRPr="00D24200" w:rsidRDefault="0020205A" w:rsidP="0020205A">
            <w:pPr>
              <w:widowControl w:val="0"/>
              <w:suppressAutoHyphens/>
              <w:contextualSpacing/>
              <w:jc w:val="both"/>
              <w:textAlignment w:val="baseline"/>
              <w:rPr>
                <w:rFonts w:ascii="Tahoma" w:eastAsia="MS Mincho" w:hAnsi="Tahoma" w:cs="Tahoma"/>
                <w:color w:val="7F7F7F" w:themeColor="text1" w:themeTint="80"/>
                <w:sz w:val="16"/>
                <w:szCs w:val="16"/>
              </w:rPr>
            </w:pPr>
            <w:r w:rsidRPr="00D24200">
              <w:rPr>
                <w:rFonts w:ascii="Tahoma" w:eastAsia="MS Mincho" w:hAnsi="Tahoma" w:cs="Tahoma"/>
                <w:color w:val="7F7F7F" w:themeColor="text1" w:themeTint="80"/>
                <w:position w:val="4"/>
                <w:sz w:val="16"/>
                <w:szCs w:val="16"/>
              </w:rPr>
              <w:t>Facebook: facebook.com/</w:t>
            </w:r>
            <w:proofErr w:type="spellStart"/>
            <w:r w:rsidRPr="00D24200">
              <w:rPr>
                <w:rFonts w:ascii="Tahoma" w:eastAsia="MS Mincho" w:hAnsi="Tahoma" w:cs="Tahoma"/>
                <w:color w:val="7F7F7F" w:themeColor="text1" w:themeTint="80"/>
                <w:position w:val="4"/>
                <w:sz w:val="16"/>
                <w:szCs w:val="16"/>
              </w:rPr>
              <w:t>museoscienza</w:t>
            </w:r>
            <w:proofErr w:type="spellEnd"/>
          </w:p>
          <w:p w:rsidR="0020205A" w:rsidRPr="00D24200" w:rsidRDefault="0020205A" w:rsidP="0020205A">
            <w:pPr>
              <w:widowControl w:val="0"/>
              <w:suppressAutoHyphens/>
              <w:contextualSpacing/>
              <w:jc w:val="both"/>
              <w:textAlignment w:val="baseline"/>
              <w:rPr>
                <w:rFonts w:ascii="Tahoma" w:eastAsia="MS Mincho" w:hAnsi="Tahoma" w:cs="Tahoma"/>
                <w:color w:val="7F7F7F" w:themeColor="text1" w:themeTint="80"/>
                <w:sz w:val="16"/>
                <w:szCs w:val="16"/>
                <w:lang w:val="en-US"/>
              </w:rPr>
            </w:pPr>
            <w:r w:rsidRPr="00D24200">
              <w:rPr>
                <w:rFonts w:ascii="Tahoma" w:eastAsia="MS Mincho" w:hAnsi="Tahoma" w:cs="Tahoma"/>
                <w:color w:val="7F7F7F" w:themeColor="text1" w:themeTint="80"/>
                <w:position w:val="4"/>
                <w:sz w:val="16"/>
                <w:szCs w:val="16"/>
                <w:lang w:val="en-US"/>
              </w:rPr>
              <w:t>Twitter: @</w:t>
            </w:r>
            <w:proofErr w:type="spellStart"/>
            <w:r w:rsidRPr="00D24200">
              <w:rPr>
                <w:rFonts w:ascii="Tahoma" w:eastAsia="MS Mincho" w:hAnsi="Tahoma" w:cs="Tahoma"/>
                <w:color w:val="7F7F7F" w:themeColor="text1" w:themeTint="80"/>
                <w:position w:val="4"/>
                <w:sz w:val="16"/>
                <w:szCs w:val="16"/>
                <w:lang w:val="en-US"/>
              </w:rPr>
              <w:t>Museoscienza</w:t>
            </w:r>
            <w:proofErr w:type="spellEnd"/>
          </w:p>
          <w:p w:rsidR="0020205A" w:rsidRPr="00D24200" w:rsidRDefault="0020205A" w:rsidP="0020205A">
            <w:pPr>
              <w:widowControl w:val="0"/>
              <w:suppressAutoHyphens/>
              <w:contextualSpacing/>
              <w:jc w:val="both"/>
              <w:textAlignment w:val="baseline"/>
              <w:rPr>
                <w:rFonts w:ascii="Tahoma" w:eastAsia="MS Mincho" w:hAnsi="Tahoma" w:cs="Tahoma"/>
                <w:color w:val="7F7F7F" w:themeColor="text1" w:themeTint="80"/>
                <w:sz w:val="16"/>
                <w:szCs w:val="16"/>
                <w:lang w:val="en-US"/>
              </w:rPr>
            </w:pPr>
            <w:r w:rsidRPr="00D24200">
              <w:rPr>
                <w:rFonts w:ascii="Tahoma" w:eastAsia="MS Mincho" w:hAnsi="Tahoma" w:cs="Tahoma"/>
                <w:color w:val="7F7F7F" w:themeColor="text1" w:themeTint="80"/>
                <w:position w:val="4"/>
                <w:sz w:val="16"/>
                <w:szCs w:val="16"/>
                <w:lang w:val="en-US"/>
              </w:rPr>
              <w:t>Instagram: </w:t>
            </w:r>
            <w:proofErr w:type="spellStart"/>
            <w:r w:rsidRPr="00D24200">
              <w:rPr>
                <w:rFonts w:ascii="Tahoma" w:eastAsia="MS Mincho" w:hAnsi="Tahoma" w:cs="Tahoma"/>
                <w:color w:val="7F7F7F" w:themeColor="text1" w:themeTint="80"/>
                <w:position w:val="4"/>
                <w:sz w:val="16"/>
                <w:szCs w:val="16"/>
                <w:lang w:val="en-US"/>
              </w:rPr>
              <w:t>museoscienza</w:t>
            </w:r>
            <w:proofErr w:type="spellEnd"/>
          </w:p>
          <w:p w:rsidR="0020205A" w:rsidRPr="00922042" w:rsidRDefault="0020205A" w:rsidP="00BD22C2">
            <w:pPr>
              <w:contextualSpacing/>
              <w:jc w:val="both"/>
              <w:rPr>
                <w:rFonts w:ascii="Tahoma" w:hAnsi="Tahoma" w:cs="Tahoma"/>
                <w:sz w:val="20"/>
                <w:szCs w:val="20"/>
                <w:lang w:val="en-GB"/>
              </w:rPr>
            </w:pPr>
            <w:proofErr w:type="spellStart"/>
            <w:r w:rsidRPr="00D24200">
              <w:rPr>
                <w:rFonts w:ascii="Tahoma" w:eastAsia="MS Mincho" w:hAnsi="Tahoma" w:cs="Tahoma"/>
                <w:color w:val="7F7F7F" w:themeColor="text1" w:themeTint="80"/>
                <w:position w:val="4"/>
                <w:sz w:val="16"/>
                <w:szCs w:val="16"/>
                <w:lang w:val="en-US"/>
              </w:rPr>
              <w:t>Youtube</w:t>
            </w:r>
            <w:proofErr w:type="spellEnd"/>
            <w:r w:rsidRPr="00D24200">
              <w:rPr>
                <w:rFonts w:ascii="Tahoma" w:eastAsia="MS Mincho" w:hAnsi="Tahoma" w:cs="Tahoma"/>
                <w:color w:val="7F7F7F" w:themeColor="text1" w:themeTint="80"/>
                <w:position w:val="4"/>
                <w:sz w:val="16"/>
                <w:szCs w:val="16"/>
                <w:lang w:val="en-US"/>
              </w:rPr>
              <w:t>: youtube.com/</w:t>
            </w:r>
            <w:proofErr w:type="spellStart"/>
            <w:r w:rsidRPr="00D24200">
              <w:rPr>
                <w:rFonts w:ascii="Tahoma" w:eastAsia="MS Mincho" w:hAnsi="Tahoma" w:cs="Tahoma"/>
                <w:color w:val="7F7F7F" w:themeColor="text1" w:themeTint="80"/>
                <w:position w:val="4"/>
                <w:sz w:val="16"/>
                <w:szCs w:val="16"/>
                <w:lang w:val="en-US"/>
              </w:rPr>
              <w:t>museoscienza</w:t>
            </w:r>
            <w:proofErr w:type="spellEnd"/>
          </w:p>
        </w:tc>
      </w:tr>
    </w:tbl>
    <w:p w:rsidR="0089075E" w:rsidRPr="00922042" w:rsidRDefault="0089075E" w:rsidP="00AA0431">
      <w:pPr>
        <w:spacing w:line="240" w:lineRule="auto"/>
        <w:contextualSpacing/>
        <w:rPr>
          <w:rFonts w:ascii="Tahoma" w:hAnsi="Tahoma" w:cs="Tahoma"/>
          <w:sz w:val="20"/>
          <w:szCs w:val="20"/>
          <w:lang w:val="en-GB"/>
        </w:rPr>
      </w:pPr>
    </w:p>
    <w:sectPr w:rsidR="0089075E" w:rsidRPr="0092204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81" w:rsidRDefault="00FA2F81" w:rsidP="00D24200">
      <w:pPr>
        <w:spacing w:after="0" w:line="240" w:lineRule="auto"/>
      </w:pPr>
      <w:r>
        <w:separator/>
      </w:r>
    </w:p>
  </w:endnote>
  <w:endnote w:type="continuationSeparator" w:id="0">
    <w:p w:rsidR="00FA2F81" w:rsidRDefault="00FA2F81" w:rsidP="00D2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768367"/>
      <w:docPartObj>
        <w:docPartGallery w:val="Page Numbers (Bottom of Page)"/>
        <w:docPartUnique/>
      </w:docPartObj>
    </w:sdtPr>
    <w:sdtEndPr/>
    <w:sdtContent>
      <w:p w:rsidR="00D24200" w:rsidRDefault="00D24200">
        <w:pPr>
          <w:pStyle w:val="Pidipagina"/>
          <w:jc w:val="right"/>
        </w:pPr>
        <w:r>
          <w:fldChar w:fldCharType="begin"/>
        </w:r>
        <w:r>
          <w:instrText>PAGE   \* MERGEFORMAT</w:instrText>
        </w:r>
        <w:r>
          <w:fldChar w:fldCharType="separate"/>
        </w:r>
        <w:r>
          <w:t>2</w:t>
        </w:r>
        <w:r>
          <w:fldChar w:fldCharType="end"/>
        </w:r>
      </w:p>
    </w:sdtContent>
  </w:sdt>
  <w:p w:rsidR="00D24200" w:rsidRDefault="00D242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81" w:rsidRDefault="00FA2F81" w:rsidP="00D24200">
      <w:pPr>
        <w:spacing w:after="0" w:line="240" w:lineRule="auto"/>
      </w:pPr>
      <w:r>
        <w:separator/>
      </w:r>
    </w:p>
  </w:footnote>
  <w:footnote w:type="continuationSeparator" w:id="0">
    <w:p w:rsidR="00FA2F81" w:rsidRDefault="00FA2F81" w:rsidP="00D24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1EDB"/>
    <w:multiLevelType w:val="hybridMultilevel"/>
    <w:tmpl w:val="BB9CF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4C278C"/>
    <w:multiLevelType w:val="hybridMultilevel"/>
    <w:tmpl w:val="A886B7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A173359"/>
    <w:multiLevelType w:val="hybridMultilevel"/>
    <w:tmpl w:val="383CE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936B2E"/>
    <w:multiLevelType w:val="hybridMultilevel"/>
    <w:tmpl w:val="8C3A070E"/>
    <w:lvl w:ilvl="0" w:tplc="5B5A2276">
      <w:start w:val="18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C407913"/>
    <w:multiLevelType w:val="hybridMultilevel"/>
    <w:tmpl w:val="3476F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201"/>
    <w:rsid w:val="0001509F"/>
    <w:rsid w:val="00015545"/>
    <w:rsid w:val="0002250A"/>
    <w:rsid w:val="000326C0"/>
    <w:rsid w:val="000334F0"/>
    <w:rsid w:val="000349AA"/>
    <w:rsid w:val="000407C5"/>
    <w:rsid w:val="000463F1"/>
    <w:rsid w:val="00046A89"/>
    <w:rsid w:val="000541A9"/>
    <w:rsid w:val="00062D35"/>
    <w:rsid w:val="00062E01"/>
    <w:rsid w:val="00074D37"/>
    <w:rsid w:val="00077267"/>
    <w:rsid w:val="00077D94"/>
    <w:rsid w:val="00093252"/>
    <w:rsid w:val="000A00AA"/>
    <w:rsid w:val="000C04D6"/>
    <w:rsid w:val="000C5C09"/>
    <w:rsid w:val="000C6686"/>
    <w:rsid w:val="000D422F"/>
    <w:rsid w:val="000E5F56"/>
    <w:rsid w:val="000E65B7"/>
    <w:rsid w:val="000F546C"/>
    <w:rsid w:val="0012465B"/>
    <w:rsid w:val="00142201"/>
    <w:rsid w:val="001435FF"/>
    <w:rsid w:val="00144C3C"/>
    <w:rsid w:val="00147DFF"/>
    <w:rsid w:val="0015189E"/>
    <w:rsid w:val="00162537"/>
    <w:rsid w:val="001650A1"/>
    <w:rsid w:val="00173F08"/>
    <w:rsid w:val="0017566D"/>
    <w:rsid w:val="00187CCF"/>
    <w:rsid w:val="00190825"/>
    <w:rsid w:val="00197C2E"/>
    <w:rsid w:val="001B54FF"/>
    <w:rsid w:val="001B796F"/>
    <w:rsid w:val="001D67C1"/>
    <w:rsid w:val="001E27FE"/>
    <w:rsid w:val="001E2AE1"/>
    <w:rsid w:val="001E3418"/>
    <w:rsid w:val="001F009A"/>
    <w:rsid w:val="001F7471"/>
    <w:rsid w:val="0020205A"/>
    <w:rsid w:val="00203501"/>
    <w:rsid w:val="00211455"/>
    <w:rsid w:val="0021157D"/>
    <w:rsid w:val="00212354"/>
    <w:rsid w:val="002160A9"/>
    <w:rsid w:val="00221A88"/>
    <w:rsid w:val="0024533E"/>
    <w:rsid w:val="002A39EA"/>
    <w:rsid w:val="002A66E5"/>
    <w:rsid w:val="002B78C7"/>
    <w:rsid w:val="002E22E0"/>
    <w:rsid w:val="002E2474"/>
    <w:rsid w:val="002E4111"/>
    <w:rsid w:val="002F4682"/>
    <w:rsid w:val="003219D7"/>
    <w:rsid w:val="00322983"/>
    <w:rsid w:val="003553C1"/>
    <w:rsid w:val="00365CD7"/>
    <w:rsid w:val="00367B0A"/>
    <w:rsid w:val="00370A0F"/>
    <w:rsid w:val="0037505D"/>
    <w:rsid w:val="003842E6"/>
    <w:rsid w:val="00392505"/>
    <w:rsid w:val="003A403C"/>
    <w:rsid w:val="003A72F3"/>
    <w:rsid w:val="003C2B3C"/>
    <w:rsid w:val="003C2B7A"/>
    <w:rsid w:val="003C335F"/>
    <w:rsid w:val="003C5494"/>
    <w:rsid w:val="003E22F2"/>
    <w:rsid w:val="003E2A85"/>
    <w:rsid w:val="00402CB5"/>
    <w:rsid w:val="00404D59"/>
    <w:rsid w:val="00407660"/>
    <w:rsid w:val="00424E7A"/>
    <w:rsid w:val="00426696"/>
    <w:rsid w:val="0044316E"/>
    <w:rsid w:val="00455147"/>
    <w:rsid w:val="00472170"/>
    <w:rsid w:val="004736E9"/>
    <w:rsid w:val="00481490"/>
    <w:rsid w:val="0048649D"/>
    <w:rsid w:val="00490AD5"/>
    <w:rsid w:val="00494F63"/>
    <w:rsid w:val="004C651B"/>
    <w:rsid w:val="004E1A7C"/>
    <w:rsid w:val="004E27C1"/>
    <w:rsid w:val="005118BE"/>
    <w:rsid w:val="005126E4"/>
    <w:rsid w:val="00523CB2"/>
    <w:rsid w:val="0052445B"/>
    <w:rsid w:val="005315BB"/>
    <w:rsid w:val="00551D96"/>
    <w:rsid w:val="00564A3A"/>
    <w:rsid w:val="00566BF5"/>
    <w:rsid w:val="00567A26"/>
    <w:rsid w:val="00574EA0"/>
    <w:rsid w:val="00575A01"/>
    <w:rsid w:val="00576BEA"/>
    <w:rsid w:val="00577D6F"/>
    <w:rsid w:val="00583903"/>
    <w:rsid w:val="0059135C"/>
    <w:rsid w:val="005941EF"/>
    <w:rsid w:val="00597038"/>
    <w:rsid w:val="005A020C"/>
    <w:rsid w:val="005A1E1E"/>
    <w:rsid w:val="005A2A1F"/>
    <w:rsid w:val="005A5149"/>
    <w:rsid w:val="005B702D"/>
    <w:rsid w:val="005C2D28"/>
    <w:rsid w:val="005E629E"/>
    <w:rsid w:val="00622A46"/>
    <w:rsid w:val="00630600"/>
    <w:rsid w:val="006307BB"/>
    <w:rsid w:val="0063367D"/>
    <w:rsid w:val="00635DD0"/>
    <w:rsid w:val="006365EC"/>
    <w:rsid w:val="00647161"/>
    <w:rsid w:val="0067071B"/>
    <w:rsid w:val="00672501"/>
    <w:rsid w:val="00692E2E"/>
    <w:rsid w:val="006A4D5B"/>
    <w:rsid w:val="006A66F8"/>
    <w:rsid w:val="006C3181"/>
    <w:rsid w:val="006C5DD3"/>
    <w:rsid w:val="006D1854"/>
    <w:rsid w:val="006E47A4"/>
    <w:rsid w:val="00702AA7"/>
    <w:rsid w:val="00706158"/>
    <w:rsid w:val="007129E3"/>
    <w:rsid w:val="00722683"/>
    <w:rsid w:val="00725267"/>
    <w:rsid w:val="00726B9C"/>
    <w:rsid w:val="00727CC9"/>
    <w:rsid w:val="00732F6E"/>
    <w:rsid w:val="00783301"/>
    <w:rsid w:val="0078451F"/>
    <w:rsid w:val="00786670"/>
    <w:rsid w:val="00795317"/>
    <w:rsid w:val="007A04E8"/>
    <w:rsid w:val="007A3120"/>
    <w:rsid w:val="007B6FA1"/>
    <w:rsid w:val="007C7AEE"/>
    <w:rsid w:val="007D5D86"/>
    <w:rsid w:val="007D6D63"/>
    <w:rsid w:val="007E45A5"/>
    <w:rsid w:val="007E78AD"/>
    <w:rsid w:val="007F3A79"/>
    <w:rsid w:val="007F555C"/>
    <w:rsid w:val="008102F5"/>
    <w:rsid w:val="00816297"/>
    <w:rsid w:val="0082450A"/>
    <w:rsid w:val="00836BEE"/>
    <w:rsid w:val="00845408"/>
    <w:rsid w:val="00850F8A"/>
    <w:rsid w:val="00854101"/>
    <w:rsid w:val="00863433"/>
    <w:rsid w:val="008804FE"/>
    <w:rsid w:val="0089075E"/>
    <w:rsid w:val="00897677"/>
    <w:rsid w:val="008A26BA"/>
    <w:rsid w:val="008A50B8"/>
    <w:rsid w:val="008A61CB"/>
    <w:rsid w:val="008C54F5"/>
    <w:rsid w:val="008C6D86"/>
    <w:rsid w:val="008D1838"/>
    <w:rsid w:val="008E1B54"/>
    <w:rsid w:val="008E3987"/>
    <w:rsid w:val="008E6C6F"/>
    <w:rsid w:val="008F4C92"/>
    <w:rsid w:val="008F7571"/>
    <w:rsid w:val="00902351"/>
    <w:rsid w:val="00905DD8"/>
    <w:rsid w:val="00911326"/>
    <w:rsid w:val="00922042"/>
    <w:rsid w:val="0093477F"/>
    <w:rsid w:val="0093580D"/>
    <w:rsid w:val="00941514"/>
    <w:rsid w:val="0094191F"/>
    <w:rsid w:val="00960EA6"/>
    <w:rsid w:val="009625BC"/>
    <w:rsid w:val="009657C9"/>
    <w:rsid w:val="009735DE"/>
    <w:rsid w:val="00975644"/>
    <w:rsid w:val="00984AC7"/>
    <w:rsid w:val="00997B5C"/>
    <w:rsid w:val="009A1BB1"/>
    <w:rsid w:val="009A470D"/>
    <w:rsid w:val="009B5A4A"/>
    <w:rsid w:val="009C1285"/>
    <w:rsid w:val="009E62EF"/>
    <w:rsid w:val="00A20663"/>
    <w:rsid w:val="00A23322"/>
    <w:rsid w:val="00A41F63"/>
    <w:rsid w:val="00A42015"/>
    <w:rsid w:val="00A4310B"/>
    <w:rsid w:val="00A530F1"/>
    <w:rsid w:val="00A551C9"/>
    <w:rsid w:val="00A559CA"/>
    <w:rsid w:val="00A76657"/>
    <w:rsid w:val="00A96F7B"/>
    <w:rsid w:val="00AA0431"/>
    <w:rsid w:val="00AA4AD4"/>
    <w:rsid w:val="00AB15F5"/>
    <w:rsid w:val="00AD240F"/>
    <w:rsid w:val="00AD500D"/>
    <w:rsid w:val="00AE45FA"/>
    <w:rsid w:val="00B11D7F"/>
    <w:rsid w:val="00B1416D"/>
    <w:rsid w:val="00B1442B"/>
    <w:rsid w:val="00B34DD0"/>
    <w:rsid w:val="00B35732"/>
    <w:rsid w:val="00B44C07"/>
    <w:rsid w:val="00B53077"/>
    <w:rsid w:val="00B63B1C"/>
    <w:rsid w:val="00B65C01"/>
    <w:rsid w:val="00B77D64"/>
    <w:rsid w:val="00B946A6"/>
    <w:rsid w:val="00B975BC"/>
    <w:rsid w:val="00BB67E5"/>
    <w:rsid w:val="00BC0405"/>
    <w:rsid w:val="00BD22C2"/>
    <w:rsid w:val="00BD6043"/>
    <w:rsid w:val="00BD6BA5"/>
    <w:rsid w:val="00BE17CB"/>
    <w:rsid w:val="00BE5030"/>
    <w:rsid w:val="00BF213B"/>
    <w:rsid w:val="00BF7E53"/>
    <w:rsid w:val="00C044B0"/>
    <w:rsid w:val="00C15155"/>
    <w:rsid w:val="00C3712D"/>
    <w:rsid w:val="00C435D2"/>
    <w:rsid w:val="00C52BE8"/>
    <w:rsid w:val="00C64706"/>
    <w:rsid w:val="00C65B0B"/>
    <w:rsid w:val="00C70F29"/>
    <w:rsid w:val="00C832F5"/>
    <w:rsid w:val="00C8618D"/>
    <w:rsid w:val="00C874B8"/>
    <w:rsid w:val="00CA23DE"/>
    <w:rsid w:val="00CE6B3E"/>
    <w:rsid w:val="00CF76AD"/>
    <w:rsid w:val="00D078C2"/>
    <w:rsid w:val="00D12DE5"/>
    <w:rsid w:val="00D23A31"/>
    <w:rsid w:val="00D24200"/>
    <w:rsid w:val="00D311BB"/>
    <w:rsid w:val="00D36299"/>
    <w:rsid w:val="00D36C05"/>
    <w:rsid w:val="00D507BC"/>
    <w:rsid w:val="00D51BCD"/>
    <w:rsid w:val="00D51E70"/>
    <w:rsid w:val="00D53966"/>
    <w:rsid w:val="00D60283"/>
    <w:rsid w:val="00D6479C"/>
    <w:rsid w:val="00D83A00"/>
    <w:rsid w:val="00D961A3"/>
    <w:rsid w:val="00D96A00"/>
    <w:rsid w:val="00DA721C"/>
    <w:rsid w:val="00DB3594"/>
    <w:rsid w:val="00DB403A"/>
    <w:rsid w:val="00DC07F8"/>
    <w:rsid w:val="00DC7539"/>
    <w:rsid w:val="00E06603"/>
    <w:rsid w:val="00E139BB"/>
    <w:rsid w:val="00E201DD"/>
    <w:rsid w:val="00E2284F"/>
    <w:rsid w:val="00E52DAE"/>
    <w:rsid w:val="00E60AC3"/>
    <w:rsid w:val="00E61D6C"/>
    <w:rsid w:val="00E652AC"/>
    <w:rsid w:val="00E9610C"/>
    <w:rsid w:val="00EB6378"/>
    <w:rsid w:val="00EC193D"/>
    <w:rsid w:val="00EC4FDA"/>
    <w:rsid w:val="00EE3DE6"/>
    <w:rsid w:val="00F0614F"/>
    <w:rsid w:val="00F10774"/>
    <w:rsid w:val="00F1529B"/>
    <w:rsid w:val="00F212B2"/>
    <w:rsid w:val="00F27AE1"/>
    <w:rsid w:val="00F315CD"/>
    <w:rsid w:val="00F529DC"/>
    <w:rsid w:val="00F64F93"/>
    <w:rsid w:val="00F658FD"/>
    <w:rsid w:val="00F75D8D"/>
    <w:rsid w:val="00F770D0"/>
    <w:rsid w:val="00F77AA1"/>
    <w:rsid w:val="00F84251"/>
    <w:rsid w:val="00FA01DF"/>
    <w:rsid w:val="00FA2F81"/>
    <w:rsid w:val="00FB0206"/>
    <w:rsid w:val="00FB2372"/>
    <w:rsid w:val="00FB7C17"/>
    <w:rsid w:val="00FC5D93"/>
    <w:rsid w:val="00FC7023"/>
    <w:rsid w:val="00FE2037"/>
    <w:rsid w:val="00FE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400B"/>
  <w15:docId w15:val="{9165C3E0-1E14-4388-BD7B-99E215C0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19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91F"/>
    <w:rPr>
      <w:rFonts w:ascii="Tahoma" w:hAnsi="Tahoma" w:cs="Tahoma"/>
      <w:sz w:val="16"/>
      <w:szCs w:val="16"/>
    </w:rPr>
  </w:style>
  <w:style w:type="character" w:styleId="Collegamentoipertestuale">
    <w:name w:val="Hyperlink"/>
    <w:basedOn w:val="Carpredefinitoparagrafo"/>
    <w:uiPriority w:val="99"/>
    <w:unhideWhenUsed/>
    <w:rsid w:val="006E47A4"/>
    <w:rPr>
      <w:color w:val="0000FF" w:themeColor="hyperlink"/>
      <w:u w:val="single"/>
    </w:rPr>
  </w:style>
  <w:style w:type="character" w:styleId="Enfasigrassetto">
    <w:name w:val="Strong"/>
    <w:basedOn w:val="Carpredefinitoparagrafo"/>
    <w:uiPriority w:val="22"/>
    <w:qFormat/>
    <w:rsid w:val="008E1B54"/>
    <w:rPr>
      <w:b/>
      <w:bCs/>
    </w:rPr>
  </w:style>
  <w:style w:type="character" w:styleId="Menzionenonrisolta">
    <w:name w:val="Unresolved Mention"/>
    <w:basedOn w:val="Carpredefinitoparagrafo"/>
    <w:uiPriority w:val="99"/>
    <w:semiHidden/>
    <w:unhideWhenUsed/>
    <w:rsid w:val="00CE6B3E"/>
    <w:rPr>
      <w:color w:val="605E5C"/>
      <w:shd w:val="clear" w:color="auto" w:fill="E1DFDD"/>
    </w:rPr>
  </w:style>
  <w:style w:type="paragraph" w:styleId="Intestazione">
    <w:name w:val="header"/>
    <w:basedOn w:val="Normale"/>
    <w:link w:val="IntestazioneCarattere"/>
    <w:uiPriority w:val="99"/>
    <w:unhideWhenUsed/>
    <w:rsid w:val="00D242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4200"/>
  </w:style>
  <w:style w:type="paragraph" w:styleId="Pidipagina">
    <w:name w:val="footer"/>
    <w:basedOn w:val="Normale"/>
    <w:link w:val="PidipaginaCarattere"/>
    <w:uiPriority w:val="99"/>
    <w:unhideWhenUsed/>
    <w:rsid w:val="00D242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200"/>
  </w:style>
  <w:style w:type="paragraph" w:styleId="Paragrafoelenco">
    <w:name w:val="List Paragraph"/>
    <w:basedOn w:val="Normale"/>
    <w:uiPriority w:val="34"/>
    <w:qFormat/>
    <w:rsid w:val="00523CB2"/>
    <w:pPr>
      <w:ind w:left="720"/>
      <w:contextualSpacing/>
    </w:pPr>
  </w:style>
  <w:style w:type="table" w:styleId="Grigliatabella">
    <w:name w:val="Table Grid"/>
    <w:basedOn w:val="Tabellanormale"/>
    <w:uiPriority w:val="59"/>
    <w:rsid w:val="0020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97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393">
      <w:bodyDiv w:val="1"/>
      <w:marLeft w:val="0"/>
      <w:marRight w:val="0"/>
      <w:marTop w:val="0"/>
      <w:marBottom w:val="0"/>
      <w:divBdr>
        <w:top w:val="none" w:sz="0" w:space="0" w:color="auto"/>
        <w:left w:val="none" w:sz="0" w:space="0" w:color="auto"/>
        <w:bottom w:val="none" w:sz="0" w:space="0" w:color="auto"/>
        <w:right w:val="none" w:sz="0" w:space="0" w:color="auto"/>
      </w:divBdr>
    </w:div>
    <w:div w:id="95713339">
      <w:bodyDiv w:val="1"/>
      <w:marLeft w:val="0"/>
      <w:marRight w:val="0"/>
      <w:marTop w:val="0"/>
      <w:marBottom w:val="0"/>
      <w:divBdr>
        <w:top w:val="none" w:sz="0" w:space="0" w:color="auto"/>
        <w:left w:val="none" w:sz="0" w:space="0" w:color="auto"/>
        <w:bottom w:val="none" w:sz="0" w:space="0" w:color="auto"/>
        <w:right w:val="none" w:sz="0" w:space="0" w:color="auto"/>
      </w:divBdr>
    </w:div>
    <w:div w:id="149492084">
      <w:bodyDiv w:val="1"/>
      <w:marLeft w:val="0"/>
      <w:marRight w:val="0"/>
      <w:marTop w:val="0"/>
      <w:marBottom w:val="0"/>
      <w:divBdr>
        <w:top w:val="none" w:sz="0" w:space="0" w:color="auto"/>
        <w:left w:val="none" w:sz="0" w:space="0" w:color="auto"/>
        <w:bottom w:val="none" w:sz="0" w:space="0" w:color="auto"/>
        <w:right w:val="none" w:sz="0" w:space="0" w:color="auto"/>
      </w:divBdr>
    </w:div>
    <w:div w:id="255097640">
      <w:bodyDiv w:val="1"/>
      <w:marLeft w:val="0"/>
      <w:marRight w:val="0"/>
      <w:marTop w:val="0"/>
      <w:marBottom w:val="0"/>
      <w:divBdr>
        <w:top w:val="none" w:sz="0" w:space="0" w:color="auto"/>
        <w:left w:val="none" w:sz="0" w:space="0" w:color="auto"/>
        <w:bottom w:val="none" w:sz="0" w:space="0" w:color="auto"/>
        <w:right w:val="none" w:sz="0" w:space="0" w:color="auto"/>
      </w:divBdr>
    </w:div>
    <w:div w:id="318382807">
      <w:bodyDiv w:val="1"/>
      <w:marLeft w:val="0"/>
      <w:marRight w:val="0"/>
      <w:marTop w:val="0"/>
      <w:marBottom w:val="0"/>
      <w:divBdr>
        <w:top w:val="none" w:sz="0" w:space="0" w:color="auto"/>
        <w:left w:val="none" w:sz="0" w:space="0" w:color="auto"/>
        <w:bottom w:val="none" w:sz="0" w:space="0" w:color="auto"/>
        <w:right w:val="none" w:sz="0" w:space="0" w:color="auto"/>
      </w:divBdr>
    </w:div>
    <w:div w:id="394475938">
      <w:bodyDiv w:val="1"/>
      <w:marLeft w:val="0"/>
      <w:marRight w:val="0"/>
      <w:marTop w:val="0"/>
      <w:marBottom w:val="0"/>
      <w:divBdr>
        <w:top w:val="none" w:sz="0" w:space="0" w:color="auto"/>
        <w:left w:val="none" w:sz="0" w:space="0" w:color="auto"/>
        <w:bottom w:val="none" w:sz="0" w:space="0" w:color="auto"/>
        <w:right w:val="none" w:sz="0" w:space="0" w:color="auto"/>
      </w:divBdr>
    </w:div>
    <w:div w:id="395668609">
      <w:bodyDiv w:val="1"/>
      <w:marLeft w:val="0"/>
      <w:marRight w:val="0"/>
      <w:marTop w:val="0"/>
      <w:marBottom w:val="0"/>
      <w:divBdr>
        <w:top w:val="none" w:sz="0" w:space="0" w:color="auto"/>
        <w:left w:val="none" w:sz="0" w:space="0" w:color="auto"/>
        <w:bottom w:val="none" w:sz="0" w:space="0" w:color="auto"/>
        <w:right w:val="none" w:sz="0" w:space="0" w:color="auto"/>
      </w:divBdr>
    </w:div>
    <w:div w:id="563299253">
      <w:bodyDiv w:val="1"/>
      <w:marLeft w:val="0"/>
      <w:marRight w:val="0"/>
      <w:marTop w:val="0"/>
      <w:marBottom w:val="0"/>
      <w:divBdr>
        <w:top w:val="none" w:sz="0" w:space="0" w:color="auto"/>
        <w:left w:val="none" w:sz="0" w:space="0" w:color="auto"/>
        <w:bottom w:val="none" w:sz="0" w:space="0" w:color="auto"/>
        <w:right w:val="none" w:sz="0" w:space="0" w:color="auto"/>
      </w:divBdr>
    </w:div>
    <w:div w:id="600181259">
      <w:bodyDiv w:val="1"/>
      <w:marLeft w:val="0"/>
      <w:marRight w:val="0"/>
      <w:marTop w:val="0"/>
      <w:marBottom w:val="0"/>
      <w:divBdr>
        <w:top w:val="none" w:sz="0" w:space="0" w:color="auto"/>
        <w:left w:val="none" w:sz="0" w:space="0" w:color="auto"/>
        <w:bottom w:val="none" w:sz="0" w:space="0" w:color="auto"/>
        <w:right w:val="none" w:sz="0" w:space="0" w:color="auto"/>
      </w:divBdr>
    </w:div>
    <w:div w:id="860316030">
      <w:bodyDiv w:val="1"/>
      <w:marLeft w:val="0"/>
      <w:marRight w:val="0"/>
      <w:marTop w:val="0"/>
      <w:marBottom w:val="0"/>
      <w:divBdr>
        <w:top w:val="none" w:sz="0" w:space="0" w:color="auto"/>
        <w:left w:val="none" w:sz="0" w:space="0" w:color="auto"/>
        <w:bottom w:val="none" w:sz="0" w:space="0" w:color="auto"/>
        <w:right w:val="none" w:sz="0" w:space="0" w:color="auto"/>
      </w:divBdr>
    </w:div>
    <w:div w:id="875971791">
      <w:bodyDiv w:val="1"/>
      <w:marLeft w:val="0"/>
      <w:marRight w:val="0"/>
      <w:marTop w:val="0"/>
      <w:marBottom w:val="0"/>
      <w:divBdr>
        <w:top w:val="none" w:sz="0" w:space="0" w:color="auto"/>
        <w:left w:val="none" w:sz="0" w:space="0" w:color="auto"/>
        <w:bottom w:val="none" w:sz="0" w:space="0" w:color="auto"/>
        <w:right w:val="none" w:sz="0" w:space="0" w:color="auto"/>
      </w:divBdr>
    </w:div>
    <w:div w:id="946738719">
      <w:bodyDiv w:val="1"/>
      <w:marLeft w:val="0"/>
      <w:marRight w:val="0"/>
      <w:marTop w:val="0"/>
      <w:marBottom w:val="0"/>
      <w:divBdr>
        <w:top w:val="none" w:sz="0" w:space="0" w:color="auto"/>
        <w:left w:val="none" w:sz="0" w:space="0" w:color="auto"/>
        <w:bottom w:val="none" w:sz="0" w:space="0" w:color="auto"/>
        <w:right w:val="none" w:sz="0" w:space="0" w:color="auto"/>
      </w:divBdr>
    </w:div>
    <w:div w:id="958412793">
      <w:bodyDiv w:val="1"/>
      <w:marLeft w:val="0"/>
      <w:marRight w:val="0"/>
      <w:marTop w:val="0"/>
      <w:marBottom w:val="0"/>
      <w:divBdr>
        <w:top w:val="none" w:sz="0" w:space="0" w:color="auto"/>
        <w:left w:val="none" w:sz="0" w:space="0" w:color="auto"/>
        <w:bottom w:val="none" w:sz="0" w:space="0" w:color="auto"/>
        <w:right w:val="none" w:sz="0" w:space="0" w:color="auto"/>
      </w:divBdr>
    </w:div>
    <w:div w:id="1030498430">
      <w:bodyDiv w:val="1"/>
      <w:marLeft w:val="0"/>
      <w:marRight w:val="0"/>
      <w:marTop w:val="0"/>
      <w:marBottom w:val="0"/>
      <w:divBdr>
        <w:top w:val="none" w:sz="0" w:space="0" w:color="auto"/>
        <w:left w:val="none" w:sz="0" w:space="0" w:color="auto"/>
        <w:bottom w:val="none" w:sz="0" w:space="0" w:color="auto"/>
        <w:right w:val="none" w:sz="0" w:space="0" w:color="auto"/>
      </w:divBdr>
    </w:div>
    <w:div w:id="1157652290">
      <w:bodyDiv w:val="1"/>
      <w:marLeft w:val="0"/>
      <w:marRight w:val="0"/>
      <w:marTop w:val="0"/>
      <w:marBottom w:val="0"/>
      <w:divBdr>
        <w:top w:val="none" w:sz="0" w:space="0" w:color="auto"/>
        <w:left w:val="none" w:sz="0" w:space="0" w:color="auto"/>
        <w:bottom w:val="none" w:sz="0" w:space="0" w:color="auto"/>
        <w:right w:val="none" w:sz="0" w:space="0" w:color="auto"/>
      </w:divBdr>
    </w:div>
    <w:div w:id="1211499572">
      <w:bodyDiv w:val="1"/>
      <w:marLeft w:val="0"/>
      <w:marRight w:val="0"/>
      <w:marTop w:val="0"/>
      <w:marBottom w:val="0"/>
      <w:divBdr>
        <w:top w:val="none" w:sz="0" w:space="0" w:color="auto"/>
        <w:left w:val="none" w:sz="0" w:space="0" w:color="auto"/>
        <w:bottom w:val="none" w:sz="0" w:space="0" w:color="auto"/>
        <w:right w:val="none" w:sz="0" w:space="0" w:color="auto"/>
      </w:divBdr>
    </w:div>
    <w:div w:id="1284727796">
      <w:bodyDiv w:val="1"/>
      <w:marLeft w:val="0"/>
      <w:marRight w:val="0"/>
      <w:marTop w:val="0"/>
      <w:marBottom w:val="0"/>
      <w:divBdr>
        <w:top w:val="none" w:sz="0" w:space="0" w:color="auto"/>
        <w:left w:val="none" w:sz="0" w:space="0" w:color="auto"/>
        <w:bottom w:val="none" w:sz="0" w:space="0" w:color="auto"/>
        <w:right w:val="none" w:sz="0" w:space="0" w:color="auto"/>
      </w:divBdr>
    </w:div>
    <w:div w:id="1352755303">
      <w:bodyDiv w:val="1"/>
      <w:marLeft w:val="0"/>
      <w:marRight w:val="0"/>
      <w:marTop w:val="0"/>
      <w:marBottom w:val="0"/>
      <w:divBdr>
        <w:top w:val="none" w:sz="0" w:space="0" w:color="auto"/>
        <w:left w:val="none" w:sz="0" w:space="0" w:color="auto"/>
        <w:bottom w:val="none" w:sz="0" w:space="0" w:color="auto"/>
        <w:right w:val="none" w:sz="0" w:space="0" w:color="auto"/>
      </w:divBdr>
    </w:div>
    <w:div w:id="1423723162">
      <w:bodyDiv w:val="1"/>
      <w:marLeft w:val="0"/>
      <w:marRight w:val="0"/>
      <w:marTop w:val="0"/>
      <w:marBottom w:val="0"/>
      <w:divBdr>
        <w:top w:val="none" w:sz="0" w:space="0" w:color="auto"/>
        <w:left w:val="none" w:sz="0" w:space="0" w:color="auto"/>
        <w:bottom w:val="none" w:sz="0" w:space="0" w:color="auto"/>
        <w:right w:val="none" w:sz="0" w:space="0" w:color="auto"/>
      </w:divBdr>
    </w:div>
    <w:div w:id="1625622344">
      <w:bodyDiv w:val="1"/>
      <w:marLeft w:val="0"/>
      <w:marRight w:val="0"/>
      <w:marTop w:val="0"/>
      <w:marBottom w:val="0"/>
      <w:divBdr>
        <w:top w:val="none" w:sz="0" w:space="0" w:color="auto"/>
        <w:left w:val="none" w:sz="0" w:space="0" w:color="auto"/>
        <w:bottom w:val="none" w:sz="0" w:space="0" w:color="auto"/>
        <w:right w:val="none" w:sz="0" w:space="0" w:color="auto"/>
      </w:divBdr>
    </w:div>
    <w:div w:id="1667325470">
      <w:bodyDiv w:val="1"/>
      <w:marLeft w:val="0"/>
      <w:marRight w:val="0"/>
      <w:marTop w:val="0"/>
      <w:marBottom w:val="0"/>
      <w:divBdr>
        <w:top w:val="none" w:sz="0" w:space="0" w:color="auto"/>
        <w:left w:val="none" w:sz="0" w:space="0" w:color="auto"/>
        <w:bottom w:val="none" w:sz="0" w:space="0" w:color="auto"/>
        <w:right w:val="none" w:sz="0" w:space="0" w:color="auto"/>
      </w:divBdr>
    </w:div>
    <w:div w:id="1678801014">
      <w:bodyDiv w:val="1"/>
      <w:marLeft w:val="0"/>
      <w:marRight w:val="0"/>
      <w:marTop w:val="0"/>
      <w:marBottom w:val="0"/>
      <w:divBdr>
        <w:top w:val="none" w:sz="0" w:space="0" w:color="auto"/>
        <w:left w:val="none" w:sz="0" w:space="0" w:color="auto"/>
        <w:bottom w:val="none" w:sz="0" w:space="0" w:color="auto"/>
        <w:right w:val="none" w:sz="0" w:space="0" w:color="auto"/>
      </w:divBdr>
    </w:div>
    <w:div w:id="1780489292">
      <w:bodyDiv w:val="1"/>
      <w:marLeft w:val="0"/>
      <w:marRight w:val="0"/>
      <w:marTop w:val="0"/>
      <w:marBottom w:val="0"/>
      <w:divBdr>
        <w:top w:val="none" w:sz="0" w:space="0" w:color="auto"/>
        <w:left w:val="none" w:sz="0" w:space="0" w:color="auto"/>
        <w:bottom w:val="none" w:sz="0" w:space="0" w:color="auto"/>
        <w:right w:val="none" w:sz="0" w:space="0" w:color="auto"/>
      </w:divBdr>
    </w:div>
    <w:div w:id="1915624219">
      <w:bodyDiv w:val="1"/>
      <w:marLeft w:val="0"/>
      <w:marRight w:val="0"/>
      <w:marTop w:val="0"/>
      <w:marBottom w:val="0"/>
      <w:divBdr>
        <w:top w:val="none" w:sz="0" w:space="0" w:color="auto"/>
        <w:left w:val="none" w:sz="0" w:space="0" w:color="auto"/>
        <w:bottom w:val="none" w:sz="0" w:space="0" w:color="auto"/>
        <w:right w:val="none" w:sz="0" w:space="0" w:color="auto"/>
      </w:divBdr>
    </w:div>
    <w:div w:id="1959604402">
      <w:bodyDiv w:val="1"/>
      <w:marLeft w:val="0"/>
      <w:marRight w:val="0"/>
      <w:marTop w:val="0"/>
      <w:marBottom w:val="0"/>
      <w:divBdr>
        <w:top w:val="none" w:sz="0" w:space="0" w:color="auto"/>
        <w:left w:val="none" w:sz="0" w:space="0" w:color="auto"/>
        <w:bottom w:val="none" w:sz="0" w:space="0" w:color="auto"/>
        <w:right w:val="none" w:sz="0" w:space="0" w:color="auto"/>
      </w:divBdr>
    </w:div>
    <w:div w:id="1973245113">
      <w:bodyDiv w:val="1"/>
      <w:marLeft w:val="0"/>
      <w:marRight w:val="0"/>
      <w:marTop w:val="0"/>
      <w:marBottom w:val="0"/>
      <w:divBdr>
        <w:top w:val="none" w:sz="0" w:space="0" w:color="auto"/>
        <w:left w:val="none" w:sz="0" w:space="0" w:color="auto"/>
        <w:bottom w:val="none" w:sz="0" w:space="0" w:color="auto"/>
        <w:right w:val="none" w:sz="0" w:space="0" w:color="auto"/>
      </w:divBdr>
    </w:div>
    <w:div w:id="2019114085">
      <w:bodyDiv w:val="1"/>
      <w:marLeft w:val="0"/>
      <w:marRight w:val="0"/>
      <w:marTop w:val="0"/>
      <w:marBottom w:val="0"/>
      <w:divBdr>
        <w:top w:val="none" w:sz="0" w:space="0" w:color="auto"/>
        <w:left w:val="none" w:sz="0" w:space="0" w:color="auto"/>
        <w:bottom w:val="none" w:sz="0" w:space="0" w:color="auto"/>
        <w:right w:val="none" w:sz="0" w:space="0" w:color="auto"/>
      </w:divBdr>
    </w:div>
    <w:div w:id="2093158156">
      <w:bodyDiv w:val="1"/>
      <w:marLeft w:val="0"/>
      <w:marRight w:val="0"/>
      <w:marTop w:val="0"/>
      <w:marBottom w:val="0"/>
      <w:divBdr>
        <w:top w:val="none" w:sz="0" w:space="0" w:color="auto"/>
        <w:left w:val="none" w:sz="0" w:space="0" w:color="auto"/>
        <w:bottom w:val="none" w:sz="0" w:space="0" w:color="auto"/>
        <w:right w:val="none" w:sz="0" w:space="0" w:color="auto"/>
      </w:divBdr>
    </w:div>
    <w:div w:id="2110853481">
      <w:bodyDiv w:val="1"/>
      <w:marLeft w:val="0"/>
      <w:marRight w:val="0"/>
      <w:marTop w:val="0"/>
      <w:marBottom w:val="0"/>
      <w:divBdr>
        <w:top w:val="none" w:sz="0" w:space="0" w:color="auto"/>
        <w:left w:val="none" w:sz="0" w:space="0" w:color="auto"/>
        <w:bottom w:val="none" w:sz="0" w:space="0" w:color="auto"/>
        <w:right w:val="none" w:sz="0" w:space="0" w:color="auto"/>
      </w:divBdr>
    </w:div>
    <w:div w:id="21444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eoscienza.org/areastampa/mostra-theo-jans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777B-4444-41CE-B6F2-162338E1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Cuneo</dc:creator>
  <cp:lastModifiedBy>Alessia Quaglietta</cp:lastModifiedBy>
  <cp:revision>3</cp:revision>
  <cp:lastPrinted>2019-02-18T13:27:00Z</cp:lastPrinted>
  <dcterms:created xsi:type="dcterms:W3CDTF">2019-02-21T16:40:00Z</dcterms:created>
  <dcterms:modified xsi:type="dcterms:W3CDTF">2019-03-06T12:17:00Z</dcterms:modified>
</cp:coreProperties>
</file>