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8FE0C" w14:textId="1B62B49E" w:rsidR="001D062A" w:rsidRPr="00F65E94" w:rsidRDefault="001D062A" w:rsidP="001D062A">
      <w:pPr>
        <w:rPr>
          <w:rFonts w:cs="Arial"/>
          <w:lang w:val="it-IT"/>
        </w:rPr>
      </w:pPr>
    </w:p>
    <w:p w14:paraId="4D46F479" w14:textId="6A69EA79" w:rsidR="00A16D43" w:rsidRPr="00345B83" w:rsidRDefault="00A16D43" w:rsidP="00A16D43">
      <w:pPr>
        <w:jc w:val="center"/>
        <w:rPr>
          <w:rFonts w:cs="Arial"/>
          <w:b/>
          <w:sz w:val="46"/>
          <w:szCs w:val="46"/>
          <w:lang w:val="it-IT"/>
        </w:rPr>
      </w:pPr>
      <w:r>
        <w:rPr>
          <w:rFonts w:ascii="Calibri" w:eastAsia="Calibri" w:hAnsi="Calibri" w:cs="Calibri"/>
          <w:b/>
          <w:bCs/>
          <w:sz w:val="46"/>
          <w:szCs w:val="46"/>
          <w:bdr w:val="nil"/>
          <w:lang w:val="it-IT"/>
        </w:rPr>
        <w:t xml:space="preserve">Cosentino presenta </w:t>
      </w:r>
      <w:proofErr w:type="spellStart"/>
      <w:r w:rsidRPr="00A16D43">
        <w:rPr>
          <w:rFonts w:ascii="Calibri" w:eastAsia="Calibri" w:hAnsi="Calibri" w:cs="Calibri"/>
          <w:b/>
          <w:bCs/>
          <w:i/>
          <w:sz w:val="46"/>
          <w:szCs w:val="46"/>
          <w:bdr w:val="nil"/>
          <w:lang w:val="it-IT"/>
        </w:rPr>
        <w:t>Raytrace</w:t>
      </w:r>
      <w:proofErr w:type="spellEnd"/>
      <w:r>
        <w:rPr>
          <w:rFonts w:ascii="Calibri" w:eastAsia="Calibri" w:hAnsi="Calibri" w:cs="Calibri"/>
          <w:b/>
          <w:bCs/>
          <w:sz w:val="46"/>
          <w:szCs w:val="46"/>
          <w:bdr w:val="nil"/>
          <w:lang w:val="it-IT"/>
        </w:rPr>
        <w:t xml:space="preserve">, un progetto creato da Benjamin Hubert (LAYER) per </w:t>
      </w:r>
      <w:proofErr w:type="spellStart"/>
      <w:r>
        <w:rPr>
          <w:rFonts w:ascii="Calibri" w:eastAsia="Calibri" w:hAnsi="Calibri" w:cs="Calibri"/>
          <w:b/>
          <w:bCs/>
          <w:sz w:val="46"/>
          <w:szCs w:val="46"/>
          <w:bdr w:val="nil"/>
          <w:lang w:val="it-IT"/>
        </w:rPr>
        <w:t>Dekton</w:t>
      </w:r>
      <w:proofErr w:type="spellEnd"/>
      <w:r>
        <w:rPr>
          <w:rFonts w:ascii="Calibri" w:eastAsia="Calibri" w:hAnsi="Calibri" w:cs="Calibri"/>
          <w:sz w:val="46"/>
          <w:szCs w:val="46"/>
          <w:bdr w:val="nil"/>
          <w:lang w:val="it-IT"/>
        </w:rPr>
        <w:t>®</w:t>
      </w:r>
    </w:p>
    <w:p w14:paraId="361DA21F" w14:textId="77777777" w:rsidR="00A16D43" w:rsidRPr="00345B83" w:rsidRDefault="00A16D43" w:rsidP="00A16D43">
      <w:pPr>
        <w:jc w:val="center"/>
        <w:rPr>
          <w:rFonts w:cs="Arial"/>
          <w:bCs/>
          <w:sz w:val="18"/>
          <w:szCs w:val="18"/>
          <w:lang w:val="it-IT"/>
        </w:rPr>
      </w:pPr>
    </w:p>
    <w:p w14:paraId="41CB72A8" w14:textId="397BA4F9" w:rsidR="00A16D43" w:rsidRPr="00A16D43" w:rsidRDefault="00A16D43" w:rsidP="00A16D43">
      <w:pPr>
        <w:jc w:val="center"/>
        <w:rPr>
          <w:rFonts w:cs="Arial"/>
          <w:bCs/>
          <w:sz w:val="36"/>
          <w:szCs w:val="36"/>
          <w:lang w:val="fr-FR"/>
        </w:rPr>
      </w:pPr>
      <w:r>
        <w:rPr>
          <w:rFonts w:ascii="Calibri" w:eastAsia="Calibri" w:hAnsi="Calibri" w:cs="Calibri"/>
          <w:bCs/>
          <w:sz w:val="36"/>
          <w:szCs w:val="36"/>
          <w:bdr w:val="nil"/>
          <w:lang w:val="it-IT"/>
        </w:rPr>
        <w:t>La grande installazione architettonica verrà esposta in occasione della</w:t>
      </w:r>
      <w:r>
        <w:rPr>
          <w:rFonts w:cs="Arial"/>
          <w:bCs/>
          <w:sz w:val="36"/>
          <w:szCs w:val="36"/>
          <w:lang w:val="fr-FR"/>
        </w:rPr>
        <w:t xml:space="preserve"> </w:t>
      </w:r>
      <w:r>
        <w:rPr>
          <w:rFonts w:ascii="Calibri" w:eastAsia="Calibri" w:hAnsi="Calibri" w:cs="Calibri"/>
          <w:bCs/>
          <w:sz w:val="36"/>
          <w:szCs w:val="36"/>
          <w:bdr w:val="nil"/>
          <w:lang w:val="it-IT"/>
        </w:rPr>
        <w:t>Milano Design Week 2019</w:t>
      </w:r>
    </w:p>
    <w:p w14:paraId="4C02F719" w14:textId="77777777" w:rsidR="00C90636" w:rsidRPr="00F65E94" w:rsidRDefault="00C90636" w:rsidP="00C90636">
      <w:pPr>
        <w:jc w:val="center"/>
        <w:rPr>
          <w:rFonts w:cs="Arial"/>
          <w:b/>
          <w:sz w:val="40"/>
          <w:szCs w:val="40"/>
          <w:lang w:val="it-IT"/>
        </w:rPr>
      </w:pPr>
    </w:p>
    <w:p w14:paraId="28CE459D" w14:textId="3BC643C5" w:rsidR="006105CA" w:rsidRPr="00C075A0" w:rsidRDefault="00C075A0" w:rsidP="006105CA">
      <w:pPr>
        <w:jc w:val="center"/>
        <w:rPr>
          <w:rFonts w:cs="Arial"/>
          <w:b/>
          <w:i/>
          <w:sz w:val="28"/>
          <w:szCs w:val="28"/>
          <w:lang w:val="it-IT"/>
        </w:rPr>
      </w:pPr>
      <w:r w:rsidRPr="00C075A0">
        <w:rPr>
          <w:rFonts w:cs="Arial"/>
          <w:b/>
          <w:i/>
          <w:sz w:val="28"/>
          <w:szCs w:val="28"/>
          <w:lang w:val="it-IT"/>
        </w:rPr>
        <w:t>9</w:t>
      </w:r>
      <w:r>
        <w:rPr>
          <w:rFonts w:cs="Arial"/>
          <w:b/>
          <w:i/>
          <w:sz w:val="28"/>
          <w:szCs w:val="28"/>
          <w:lang w:val="it-IT"/>
        </w:rPr>
        <w:t xml:space="preserve"> </w:t>
      </w:r>
      <w:r w:rsidRPr="00C075A0">
        <w:rPr>
          <w:rFonts w:cs="Arial"/>
          <w:b/>
          <w:i/>
          <w:sz w:val="28"/>
          <w:szCs w:val="28"/>
          <w:lang w:val="it-IT"/>
        </w:rPr>
        <w:t>-</w:t>
      </w:r>
      <w:r>
        <w:rPr>
          <w:rFonts w:cs="Arial"/>
          <w:b/>
          <w:i/>
          <w:sz w:val="28"/>
          <w:szCs w:val="28"/>
          <w:lang w:val="it-IT"/>
        </w:rPr>
        <w:t xml:space="preserve"> </w:t>
      </w:r>
      <w:r w:rsidRPr="00C075A0">
        <w:rPr>
          <w:rFonts w:cs="Arial"/>
          <w:b/>
          <w:i/>
          <w:sz w:val="28"/>
          <w:szCs w:val="28"/>
          <w:lang w:val="it-IT"/>
        </w:rPr>
        <w:t>14 Aprile</w:t>
      </w:r>
      <w:r w:rsidR="006105CA" w:rsidRPr="00C075A0">
        <w:rPr>
          <w:rFonts w:cs="Arial"/>
          <w:b/>
          <w:i/>
          <w:sz w:val="28"/>
          <w:szCs w:val="28"/>
          <w:lang w:val="it-IT"/>
        </w:rPr>
        <w:t xml:space="preserve"> 2019, </w:t>
      </w:r>
      <w:r w:rsidRPr="00C075A0">
        <w:rPr>
          <w:rFonts w:cs="Arial"/>
          <w:b/>
          <w:i/>
          <w:sz w:val="28"/>
          <w:szCs w:val="28"/>
          <w:lang w:val="it-IT"/>
        </w:rPr>
        <w:t xml:space="preserve">ore </w:t>
      </w:r>
      <w:r w:rsidR="006105CA" w:rsidRPr="00C075A0">
        <w:rPr>
          <w:rFonts w:cs="Arial"/>
          <w:b/>
          <w:i/>
          <w:sz w:val="28"/>
          <w:szCs w:val="28"/>
          <w:lang w:val="it-IT"/>
        </w:rPr>
        <w:t>1</w:t>
      </w:r>
      <w:r w:rsidR="00EC228C">
        <w:rPr>
          <w:rFonts w:cs="Arial"/>
          <w:b/>
          <w:i/>
          <w:sz w:val="28"/>
          <w:szCs w:val="28"/>
          <w:lang w:val="it-IT"/>
        </w:rPr>
        <w:t>0</w:t>
      </w:r>
      <w:r w:rsidR="006105CA" w:rsidRPr="00C075A0">
        <w:rPr>
          <w:rFonts w:cs="Arial"/>
          <w:b/>
          <w:i/>
          <w:sz w:val="28"/>
          <w:szCs w:val="28"/>
          <w:lang w:val="it-IT"/>
        </w:rPr>
        <w:t xml:space="preserve">:00 – </w:t>
      </w:r>
      <w:r w:rsidR="00EC228C">
        <w:rPr>
          <w:rFonts w:cs="Arial"/>
          <w:b/>
          <w:i/>
          <w:sz w:val="28"/>
          <w:szCs w:val="28"/>
          <w:lang w:val="it-IT"/>
        </w:rPr>
        <w:t>20</w:t>
      </w:r>
      <w:r w:rsidR="006105CA" w:rsidRPr="00C075A0">
        <w:rPr>
          <w:rFonts w:cs="Arial"/>
          <w:b/>
          <w:i/>
          <w:sz w:val="28"/>
          <w:szCs w:val="28"/>
          <w:lang w:val="it-IT"/>
        </w:rPr>
        <w:t xml:space="preserve">:00 </w:t>
      </w:r>
    </w:p>
    <w:p w14:paraId="0C514F1C" w14:textId="2DA0FD55" w:rsidR="006105CA" w:rsidRPr="00C075A0" w:rsidRDefault="006105CA" w:rsidP="006105CA">
      <w:pPr>
        <w:jc w:val="center"/>
        <w:rPr>
          <w:rFonts w:cs="Arial"/>
          <w:b/>
          <w:i/>
          <w:sz w:val="28"/>
          <w:szCs w:val="28"/>
          <w:lang w:val="it-IT"/>
        </w:rPr>
      </w:pPr>
      <w:r w:rsidRPr="00C075A0">
        <w:rPr>
          <w:rFonts w:cs="Arial"/>
          <w:b/>
          <w:i/>
          <w:sz w:val="28"/>
          <w:szCs w:val="28"/>
          <w:lang w:val="it-IT"/>
        </w:rPr>
        <w:t>Press Preview: 8 April</w:t>
      </w:r>
      <w:r w:rsidR="00C075A0" w:rsidRPr="00C075A0">
        <w:rPr>
          <w:rFonts w:cs="Arial"/>
          <w:b/>
          <w:i/>
          <w:sz w:val="28"/>
          <w:szCs w:val="28"/>
          <w:lang w:val="it-IT"/>
        </w:rPr>
        <w:t>e</w:t>
      </w:r>
      <w:r w:rsidRPr="00C075A0">
        <w:rPr>
          <w:rFonts w:cs="Arial"/>
          <w:b/>
          <w:i/>
          <w:sz w:val="28"/>
          <w:szCs w:val="28"/>
          <w:lang w:val="it-IT"/>
        </w:rPr>
        <w:t xml:space="preserve"> 2019, 15:00 – 1</w:t>
      </w:r>
      <w:r w:rsidR="00611478">
        <w:rPr>
          <w:rFonts w:cs="Arial"/>
          <w:b/>
          <w:i/>
          <w:sz w:val="28"/>
          <w:szCs w:val="28"/>
          <w:lang w:val="it-IT"/>
        </w:rPr>
        <w:t>9</w:t>
      </w:r>
      <w:r w:rsidRPr="00C075A0">
        <w:rPr>
          <w:rFonts w:cs="Arial"/>
          <w:b/>
          <w:i/>
          <w:sz w:val="28"/>
          <w:szCs w:val="28"/>
          <w:lang w:val="it-IT"/>
        </w:rPr>
        <w:t>:00</w:t>
      </w:r>
    </w:p>
    <w:p w14:paraId="21499CCB" w14:textId="77777777" w:rsidR="00EA5239" w:rsidRPr="00F65E94" w:rsidRDefault="00EA5239" w:rsidP="001D062A">
      <w:pPr>
        <w:rPr>
          <w:rFonts w:cs="Arial"/>
          <w:b/>
          <w:sz w:val="40"/>
          <w:szCs w:val="40"/>
          <w:lang w:val="it-IT"/>
        </w:rPr>
      </w:pPr>
    </w:p>
    <w:p w14:paraId="2010DF74" w14:textId="778C784C" w:rsidR="004C74DD" w:rsidRPr="00A16D43" w:rsidRDefault="001153D3" w:rsidP="00C9063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libri" w:eastAsia="Calibri" w:hAnsi="Calibri" w:cs="Calibri"/>
          <w:color w:val="000000"/>
          <w:bdr w:val="nil"/>
          <w:lang w:val="it-IT" w:bidi="he-IL"/>
        </w:rPr>
      </w:pPr>
      <w:r w:rsidRPr="00A16D43">
        <w:rPr>
          <w:rFonts w:ascii="Calibri" w:eastAsia="Calibri" w:hAnsi="Calibri" w:cs="Calibri"/>
          <w:color w:val="000000"/>
          <w:bdr w:val="nil"/>
          <w:lang w:val="it-IT" w:bidi="he-IL"/>
        </w:rPr>
        <w:t xml:space="preserve">Il Gruppo </w:t>
      </w:r>
      <w:r w:rsidR="007F0C8B" w:rsidRPr="00A16D43">
        <w:rPr>
          <w:rFonts w:ascii="Calibri" w:eastAsia="Calibri" w:hAnsi="Calibri" w:cs="Calibri"/>
          <w:color w:val="000000"/>
          <w:bdr w:val="nil"/>
          <w:lang w:val="it-IT" w:bidi="he-IL"/>
        </w:rPr>
        <w:t>Cosentino</w:t>
      </w:r>
      <w:r w:rsidR="004B1149" w:rsidRPr="00A16D43">
        <w:rPr>
          <w:rFonts w:ascii="Calibri" w:eastAsia="Calibri" w:hAnsi="Calibri" w:cs="Calibri"/>
          <w:color w:val="000000"/>
          <w:bdr w:val="nil"/>
          <w:lang w:val="it-IT" w:bidi="he-IL"/>
        </w:rPr>
        <w:t>, leader mondiale nella produzione e distribuzione di superfici innovative per il mondo dell’architettura e del design,</w:t>
      </w:r>
      <w:r w:rsidR="007F0C8B" w:rsidRPr="00A16D43">
        <w:rPr>
          <w:rFonts w:ascii="Calibri" w:eastAsia="Calibri" w:hAnsi="Calibri" w:cs="Calibri"/>
          <w:color w:val="000000"/>
          <w:bdr w:val="nil"/>
          <w:lang w:val="it-IT" w:bidi="he-IL"/>
        </w:rPr>
        <w:t xml:space="preserve"> annuncia la sua collaborazione con Benjamin Hubert</w:t>
      </w:r>
      <w:r w:rsidR="00C075A0" w:rsidRPr="00A16D43">
        <w:rPr>
          <w:rFonts w:ascii="Calibri" w:eastAsia="Calibri" w:hAnsi="Calibri" w:cs="Calibri"/>
          <w:color w:val="000000"/>
          <w:bdr w:val="nil"/>
          <w:lang w:val="it-IT" w:bidi="he-IL"/>
        </w:rPr>
        <w:t>,</w:t>
      </w:r>
      <w:r w:rsidR="007F0C8B" w:rsidRPr="00A16D43">
        <w:rPr>
          <w:rFonts w:ascii="Calibri" w:eastAsia="Calibri" w:hAnsi="Calibri" w:cs="Calibri"/>
          <w:color w:val="000000"/>
          <w:bdr w:val="nil"/>
          <w:lang w:val="it-IT" w:bidi="he-IL"/>
        </w:rPr>
        <w:t xml:space="preserve"> </w:t>
      </w:r>
      <w:r w:rsidR="004B1149" w:rsidRPr="00A16D43">
        <w:rPr>
          <w:rFonts w:ascii="Calibri" w:eastAsia="Calibri" w:hAnsi="Calibri" w:cs="Calibri"/>
          <w:color w:val="000000"/>
          <w:bdr w:val="nil"/>
          <w:lang w:val="it-IT" w:bidi="he-IL"/>
        </w:rPr>
        <w:t>designer dello studio</w:t>
      </w:r>
      <w:r w:rsidR="007F0C8B" w:rsidRPr="00A16D43">
        <w:rPr>
          <w:rFonts w:ascii="Calibri" w:eastAsia="Calibri" w:hAnsi="Calibri" w:cs="Calibri"/>
          <w:color w:val="000000"/>
          <w:bdr w:val="nil"/>
          <w:lang w:val="it-IT" w:bidi="he-IL"/>
        </w:rPr>
        <w:t xml:space="preserve"> LAYER</w:t>
      </w:r>
      <w:r w:rsidR="00C075A0" w:rsidRPr="00A16D43">
        <w:rPr>
          <w:rFonts w:ascii="Calibri" w:eastAsia="Calibri" w:hAnsi="Calibri" w:cs="Calibri"/>
          <w:color w:val="000000"/>
          <w:bdr w:val="nil"/>
          <w:lang w:val="it-IT" w:bidi="he-IL"/>
        </w:rPr>
        <w:t xml:space="preserve">, </w:t>
      </w:r>
      <w:r w:rsidR="004B1149" w:rsidRPr="00A16D43">
        <w:rPr>
          <w:rFonts w:ascii="Calibri" w:eastAsia="Calibri" w:hAnsi="Calibri" w:cs="Calibri"/>
          <w:color w:val="000000"/>
          <w:bdr w:val="nil"/>
          <w:lang w:val="it-IT" w:bidi="he-IL"/>
        </w:rPr>
        <w:t>per il progetto di</w:t>
      </w:r>
      <w:r w:rsidR="00C075A0" w:rsidRPr="00A16D43">
        <w:rPr>
          <w:rFonts w:ascii="Calibri" w:eastAsia="Calibri" w:hAnsi="Calibri" w:cs="Calibri"/>
          <w:color w:val="000000"/>
          <w:bdr w:val="nil"/>
          <w:lang w:val="it-IT" w:bidi="he-IL"/>
        </w:rPr>
        <w:t xml:space="preserve"> </w:t>
      </w:r>
      <w:r w:rsidRPr="00A16D43">
        <w:rPr>
          <w:rFonts w:ascii="Calibri" w:eastAsia="Calibri" w:hAnsi="Calibri" w:cs="Calibri"/>
          <w:color w:val="000000"/>
          <w:bdr w:val="nil"/>
          <w:lang w:val="it-IT" w:bidi="he-IL"/>
        </w:rPr>
        <w:t xml:space="preserve">una grande </w:t>
      </w:r>
      <w:r w:rsidR="007F0C8B" w:rsidRPr="00A16D43">
        <w:rPr>
          <w:rFonts w:ascii="Calibri" w:eastAsia="Calibri" w:hAnsi="Calibri" w:cs="Calibri"/>
          <w:color w:val="000000"/>
          <w:bdr w:val="nil"/>
          <w:lang w:val="it-IT" w:bidi="he-IL"/>
        </w:rPr>
        <w:t xml:space="preserve">installazione immersiva </w:t>
      </w:r>
      <w:r w:rsidRPr="00A16D43">
        <w:rPr>
          <w:rFonts w:ascii="Calibri" w:eastAsia="Calibri" w:hAnsi="Calibri" w:cs="Calibri"/>
          <w:color w:val="000000"/>
          <w:bdr w:val="nil"/>
          <w:lang w:val="it-IT" w:bidi="he-IL"/>
        </w:rPr>
        <w:t xml:space="preserve">che verrà presentata </w:t>
      </w:r>
      <w:r w:rsidR="007F0C8B" w:rsidRPr="00A16D43">
        <w:rPr>
          <w:rFonts w:ascii="Calibri" w:eastAsia="Calibri" w:hAnsi="Calibri" w:cs="Calibri"/>
          <w:color w:val="000000"/>
          <w:bdr w:val="nil"/>
          <w:lang w:val="it-IT" w:bidi="he-IL"/>
        </w:rPr>
        <w:t xml:space="preserve">alla Milano Design Week 2019. </w:t>
      </w:r>
      <w:proofErr w:type="spellStart"/>
      <w:r w:rsidR="007F0C8B" w:rsidRPr="00A16D43">
        <w:rPr>
          <w:rFonts w:ascii="Calibri" w:eastAsia="Calibri" w:hAnsi="Calibri" w:cs="Calibri"/>
          <w:b/>
          <w:bCs/>
          <w:i/>
          <w:iCs/>
          <w:color w:val="000000"/>
          <w:bdr w:val="nil"/>
          <w:lang w:val="it-IT" w:bidi="he-IL"/>
        </w:rPr>
        <w:t>Raytrace</w:t>
      </w:r>
      <w:proofErr w:type="spellEnd"/>
      <w:r w:rsidR="007F0C8B" w:rsidRPr="00A16D43">
        <w:rPr>
          <w:rFonts w:ascii="Calibri" w:eastAsia="Calibri" w:hAnsi="Calibri" w:cs="Calibri"/>
          <w:color w:val="000000"/>
          <w:bdr w:val="nil"/>
          <w:lang w:val="it-IT" w:bidi="he-IL"/>
        </w:rPr>
        <w:t xml:space="preserve"> </w:t>
      </w:r>
      <w:r w:rsidRPr="00A16D43">
        <w:rPr>
          <w:rFonts w:ascii="Calibri" w:eastAsia="Calibri" w:hAnsi="Calibri" w:cs="Calibri"/>
          <w:color w:val="000000"/>
          <w:bdr w:val="nil"/>
          <w:lang w:val="it-IT" w:bidi="he-IL"/>
        </w:rPr>
        <w:t xml:space="preserve">si avvale dell’utilizzo di </w:t>
      </w:r>
      <w:proofErr w:type="spellStart"/>
      <w:r w:rsidR="007F0C8B" w:rsidRPr="00A16D43">
        <w:rPr>
          <w:rFonts w:ascii="Calibri" w:eastAsia="Calibri" w:hAnsi="Calibri" w:cs="Calibri"/>
          <w:color w:val="000000"/>
          <w:bdr w:val="nil"/>
          <w:lang w:val="it-IT" w:bidi="he-IL"/>
        </w:rPr>
        <w:t>Dekton</w:t>
      </w:r>
      <w:proofErr w:type="spellEnd"/>
      <w:r w:rsidR="007F0C8B" w:rsidRPr="00A16D43">
        <w:rPr>
          <w:rFonts w:ascii="Calibri" w:eastAsia="Calibri" w:hAnsi="Calibri" w:cs="Calibri"/>
          <w:color w:val="000000"/>
          <w:bdr w:val="nil"/>
          <w:lang w:val="it-IT" w:bidi="he-IL"/>
        </w:rPr>
        <w:t xml:space="preserve">®, la superficie ultracompatta </w:t>
      </w:r>
      <w:r w:rsidRPr="00A16D43">
        <w:rPr>
          <w:rFonts w:ascii="Calibri" w:eastAsia="Calibri" w:hAnsi="Calibri" w:cs="Calibri"/>
          <w:color w:val="000000"/>
          <w:bdr w:val="nil"/>
          <w:lang w:val="it-IT" w:bidi="he-IL"/>
        </w:rPr>
        <w:t>d</w:t>
      </w:r>
      <w:r w:rsidR="007F0C8B" w:rsidRPr="00A16D43">
        <w:rPr>
          <w:rFonts w:ascii="Calibri" w:eastAsia="Calibri" w:hAnsi="Calibri" w:cs="Calibri"/>
          <w:color w:val="000000"/>
          <w:bdr w:val="nil"/>
          <w:lang w:val="it-IT" w:bidi="he-IL"/>
        </w:rPr>
        <w:t>al grande formato di Cosentino</w:t>
      </w:r>
      <w:r w:rsidRPr="00A16D43">
        <w:rPr>
          <w:rFonts w:ascii="Calibri" w:eastAsia="Calibri" w:hAnsi="Calibri" w:cs="Calibri"/>
          <w:color w:val="000000"/>
          <w:bdr w:val="nil"/>
          <w:lang w:val="it-IT" w:bidi="he-IL"/>
        </w:rPr>
        <w:t xml:space="preserve">, </w:t>
      </w:r>
      <w:r w:rsidR="004B1149" w:rsidRPr="00A16D43">
        <w:rPr>
          <w:rFonts w:ascii="Calibri" w:eastAsia="Calibri" w:hAnsi="Calibri" w:cs="Calibri"/>
          <w:color w:val="000000"/>
          <w:bdr w:val="nil"/>
          <w:lang w:val="it-IT" w:bidi="he-IL"/>
        </w:rPr>
        <w:t>mettendone in risalto</w:t>
      </w:r>
      <w:r w:rsidR="006F7C05" w:rsidRPr="00A16D43">
        <w:rPr>
          <w:rFonts w:ascii="Calibri" w:eastAsia="Calibri" w:hAnsi="Calibri" w:cs="Calibri"/>
          <w:color w:val="000000"/>
          <w:bdr w:val="nil"/>
          <w:lang w:val="it-IT" w:bidi="he-IL"/>
        </w:rPr>
        <w:t xml:space="preserve"> il carattere innovativo</w:t>
      </w:r>
      <w:r w:rsidR="004B1149" w:rsidRPr="00A16D43">
        <w:rPr>
          <w:rFonts w:ascii="Calibri" w:eastAsia="Calibri" w:hAnsi="Calibri" w:cs="Calibri"/>
          <w:color w:val="000000"/>
          <w:bdr w:val="nil"/>
          <w:lang w:val="it-IT" w:bidi="he-IL"/>
        </w:rPr>
        <w:t xml:space="preserve">, </w:t>
      </w:r>
      <w:r w:rsidR="006F7C05" w:rsidRPr="00A16D43">
        <w:rPr>
          <w:rFonts w:ascii="Calibri" w:eastAsia="Calibri" w:hAnsi="Calibri" w:cs="Calibri"/>
          <w:color w:val="000000"/>
          <w:bdr w:val="nil"/>
          <w:lang w:val="it-IT" w:bidi="he-IL"/>
        </w:rPr>
        <w:t>la grande resistenza e la lunga durata</w:t>
      </w:r>
      <w:r w:rsidR="004B1149" w:rsidRPr="00A16D43">
        <w:rPr>
          <w:rFonts w:ascii="Calibri" w:eastAsia="Calibri" w:hAnsi="Calibri" w:cs="Calibri"/>
          <w:color w:val="000000"/>
          <w:bdr w:val="nil"/>
          <w:lang w:val="it-IT" w:bidi="he-IL"/>
        </w:rPr>
        <w:t>, senza però trascurarne la bellezza estetica</w:t>
      </w:r>
      <w:r w:rsidR="006F7C05" w:rsidRPr="00A16D43">
        <w:rPr>
          <w:rFonts w:ascii="Calibri" w:eastAsia="Calibri" w:hAnsi="Calibri" w:cs="Calibri"/>
          <w:color w:val="000000"/>
          <w:bdr w:val="nil"/>
          <w:lang w:val="it-IT" w:bidi="he-IL"/>
        </w:rPr>
        <w:t xml:space="preserve">. </w:t>
      </w:r>
    </w:p>
    <w:p w14:paraId="421E413F" w14:textId="12E35824" w:rsidR="004B1149" w:rsidRPr="00A16D43" w:rsidRDefault="004B1149" w:rsidP="00C9063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Arial"/>
          <w:color w:val="000000"/>
          <w:lang w:val="it-IT" w:bidi="he-IL"/>
        </w:rPr>
      </w:pPr>
      <w:r w:rsidRPr="00A16D43">
        <w:rPr>
          <w:rFonts w:cs="Arial"/>
          <w:color w:val="000000"/>
          <w:lang w:val="it-IT" w:bidi="he-IL"/>
        </w:rPr>
        <w:t xml:space="preserve">Questa innovativa installazione è costituita da un tunnel triangolare </w:t>
      </w:r>
      <w:r w:rsidR="008873D3" w:rsidRPr="00A16D43">
        <w:rPr>
          <w:rFonts w:cs="Arial"/>
          <w:color w:val="000000"/>
          <w:lang w:val="it-IT" w:bidi="he-IL"/>
        </w:rPr>
        <w:t xml:space="preserve">di 25m di lunghezza e 6 di altezza, </w:t>
      </w:r>
      <w:r w:rsidRPr="00A16D43">
        <w:rPr>
          <w:rFonts w:cs="Arial"/>
          <w:color w:val="000000"/>
          <w:lang w:val="it-IT" w:bidi="he-IL"/>
        </w:rPr>
        <w:t xml:space="preserve">composto da superfici ultracompatte </w:t>
      </w:r>
      <w:proofErr w:type="spellStart"/>
      <w:r w:rsidRPr="00A16D43">
        <w:rPr>
          <w:rFonts w:cs="Arial"/>
          <w:color w:val="000000"/>
          <w:lang w:val="it-IT" w:bidi="he-IL"/>
        </w:rPr>
        <w:t>Dekton</w:t>
      </w:r>
      <w:proofErr w:type="spellEnd"/>
      <w:r w:rsidRPr="00A16D43">
        <w:rPr>
          <w:rFonts w:cs="Arial"/>
          <w:color w:val="000000"/>
          <w:lang w:val="it-IT" w:bidi="he-IL"/>
        </w:rPr>
        <w:t xml:space="preserve">® </w:t>
      </w:r>
      <w:r w:rsidR="008873D3" w:rsidRPr="00A16D43">
        <w:rPr>
          <w:rFonts w:cs="Arial"/>
          <w:color w:val="000000"/>
          <w:lang w:val="it-IT" w:bidi="he-IL"/>
        </w:rPr>
        <w:t xml:space="preserve">e, apparentemente, in </w:t>
      </w:r>
      <w:r w:rsidRPr="00A16D43">
        <w:rPr>
          <w:rFonts w:cs="Arial"/>
          <w:color w:val="000000"/>
          <w:lang w:val="it-IT" w:bidi="he-IL"/>
        </w:rPr>
        <w:t xml:space="preserve">equilibrio su un unico spigolo in uno spazio scuro e ricco di atmosfera. </w:t>
      </w:r>
      <w:r w:rsidR="008873D3" w:rsidRPr="00A16D43">
        <w:rPr>
          <w:rFonts w:cs="Arial"/>
          <w:color w:val="000000"/>
          <w:lang w:val="it-IT" w:bidi="he-IL"/>
        </w:rPr>
        <w:t xml:space="preserve">All’ingresso, l’attenzione viene catturata </w:t>
      </w:r>
      <w:r w:rsidRPr="00A16D43">
        <w:rPr>
          <w:rFonts w:cs="Arial"/>
          <w:color w:val="000000"/>
          <w:lang w:val="it-IT" w:bidi="he-IL"/>
        </w:rPr>
        <w:t>da affascinanti motivi caustici che danzano lentamente sulle superfici, imitando l</w:t>
      </w:r>
      <w:r w:rsidR="008873D3" w:rsidRPr="00A16D43">
        <w:rPr>
          <w:rFonts w:cs="Arial"/>
          <w:color w:val="000000"/>
          <w:lang w:val="it-IT" w:bidi="he-IL"/>
        </w:rPr>
        <w:t>’effetto di</w:t>
      </w:r>
      <w:r w:rsidRPr="00A16D43">
        <w:rPr>
          <w:rFonts w:cs="Arial"/>
          <w:color w:val="000000"/>
          <w:lang w:val="it-IT" w:bidi="he-IL"/>
        </w:rPr>
        <w:t xml:space="preserve"> rifrazione della luce </w:t>
      </w:r>
      <w:r w:rsidR="008873D3" w:rsidRPr="00A16D43">
        <w:rPr>
          <w:rFonts w:cs="Arial"/>
          <w:color w:val="000000"/>
          <w:lang w:val="it-IT" w:bidi="he-IL"/>
        </w:rPr>
        <w:t>nell</w:t>
      </w:r>
      <w:r w:rsidRPr="00A16D43">
        <w:rPr>
          <w:rFonts w:cs="Arial"/>
          <w:color w:val="000000"/>
          <w:lang w:val="it-IT" w:bidi="he-IL"/>
        </w:rPr>
        <w:t xml:space="preserve">’acqua ed evocando il </w:t>
      </w:r>
      <w:r w:rsidR="008873D3" w:rsidRPr="00A16D43">
        <w:rPr>
          <w:rFonts w:cs="Arial"/>
          <w:color w:val="000000"/>
          <w:lang w:val="it-IT" w:bidi="he-IL"/>
        </w:rPr>
        <w:t xml:space="preserve">profondo </w:t>
      </w:r>
      <w:r w:rsidRPr="00A16D43">
        <w:rPr>
          <w:rFonts w:cs="Arial"/>
          <w:color w:val="000000"/>
          <w:lang w:val="it-IT" w:bidi="he-IL"/>
        </w:rPr>
        <w:t xml:space="preserve">senso di quiete del mondo sottomarino. </w:t>
      </w:r>
      <w:r w:rsidR="008873D3" w:rsidRPr="00A16D43">
        <w:rPr>
          <w:rFonts w:cs="Arial"/>
          <w:color w:val="000000"/>
          <w:lang w:val="it-IT" w:bidi="he-IL"/>
        </w:rPr>
        <w:t xml:space="preserve">Percorrendo il tunnel, i visitatori vedono la propria ombria proiettata sulle pareti della struttura, divenendo così parte integrante di questa installazione immersiva. </w:t>
      </w:r>
      <w:r w:rsidRPr="00A16D43">
        <w:rPr>
          <w:rFonts w:cs="Arial"/>
          <w:color w:val="000000"/>
          <w:lang w:val="it-IT" w:bidi="he-IL"/>
        </w:rPr>
        <w:t xml:space="preserve">Infine, due specchi </w:t>
      </w:r>
      <w:r w:rsidR="008873D3" w:rsidRPr="00A16D43">
        <w:rPr>
          <w:rFonts w:cs="Arial"/>
          <w:color w:val="000000"/>
          <w:lang w:val="it-IT" w:bidi="he-IL"/>
        </w:rPr>
        <w:t xml:space="preserve">posti </w:t>
      </w:r>
      <w:r w:rsidRPr="00A16D43">
        <w:rPr>
          <w:rFonts w:cs="Arial"/>
          <w:color w:val="000000"/>
          <w:lang w:val="it-IT" w:bidi="he-IL"/>
        </w:rPr>
        <w:t xml:space="preserve">alle estremità del tunnel si riflettono l’uno nell’altro creando l’illusione di uno spazio infinito e </w:t>
      </w:r>
      <w:r w:rsidR="008873D3" w:rsidRPr="00A16D43">
        <w:rPr>
          <w:rFonts w:cs="Arial"/>
          <w:color w:val="000000"/>
          <w:lang w:val="it-IT" w:bidi="he-IL"/>
        </w:rPr>
        <w:t xml:space="preserve">dando vita a uno straordinario gioco di luci sulle pareti </w:t>
      </w:r>
      <w:r w:rsidRPr="00A16D43">
        <w:rPr>
          <w:rFonts w:cs="Arial"/>
          <w:color w:val="000000"/>
          <w:lang w:val="it-IT" w:bidi="he-IL"/>
        </w:rPr>
        <w:t>interne.</w:t>
      </w:r>
    </w:p>
    <w:p w14:paraId="22571F0B" w14:textId="7C5523EE" w:rsidR="008873D3" w:rsidRPr="00A16D43" w:rsidRDefault="007F0C8B" w:rsidP="008873D3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Arial"/>
          <w:color w:val="000000"/>
          <w:lang w:val="it-IT" w:bidi="he-IL"/>
        </w:rPr>
      </w:pPr>
      <w:r w:rsidRPr="00A16D43">
        <w:rPr>
          <w:rFonts w:ascii="Calibri" w:eastAsia="Calibri" w:hAnsi="Calibri" w:cs="Calibri"/>
          <w:color w:val="000000"/>
          <w:bdr w:val="nil"/>
          <w:lang w:val="it-IT" w:bidi="he-IL"/>
        </w:rPr>
        <w:t xml:space="preserve">Il progetto di Hubert </w:t>
      </w:r>
      <w:r w:rsidR="001153D3" w:rsidRPr="00A16D43">
        <w:rPr>
          <w:rFonts w:ascii="Calibri" w:eastAsia="Calibri" w:hAnsi="Calibri" w:cs="Calibri"/>
          <w:color w:val="000000"/>
          <w:bdr w:val="nil"/>
          <w:lang w:val="it-IT" w:bidi="he-IL"/>
        </w:rPr>
        <w:t xml:space="preserve">mette in risalto le straordinarie proprietà tecniche di </w:t>
      </w:r>
      <w:proofErr w:type="spellStart"/>
      <w:r w:rsidRPr="00A16D43">
        <w:rPr>
          <w:rFonts w:ascii="Calibri" w:eastAsia="Calibri" w:hAnsi="Calibri" w:cs="Calibri"/>
          <w:color w:val="000000"/>
          <w:bdr w:val="nil"/>
          <w:lang w:val="it-IT" w:bidi="he-IL"/>
        </w:rPr>
        <w:t>Dekton</w:t>
      </w:r>
      <w:proofErr w:type="spellEnd"/>
      <w:r w:rsidRPr="00A16D43">
        <w:rPr>
          <w:rFonts w:ascii="Calibri" w:eastAsia="Calibri" w:hAnsi="Calibri" w:cs="Calibri"/>
          <w:color w:val="000000"/>
          <w:bdr w:val="nil"/>
          <w:lang w:val="it-IT" w:bidi="he-IL"/>
        </w:rPr>
        <w:t>®</w:t>
      </w:r>
      <w:r w:rsidR="006F7C05" w:rsidRPr="00A16D43">
        <w:rPr>
          <w:rFonts w:ascii="Calibri" w:eastAsia="Calibri" w:hAnsi="Calibri" w:cs="Calibri"/>
          <w:color w:val="000000"/>
          <w:bdr w:val="nil"/>
          <w:lang w:val="it-IT" w:bidi="he-IL"/>
        </w:rPr>
        <w:t xml:space="preserve"> - che lo rendono adatto all’utilizzo indoor e outdoor – e gli elementi naturali impiegati nella sua produzione. </w:t>
      </w:r>
      <w:r w:rsidR="008873D3" w:rsidRPr="00A16D43">
        <w:rPr>
          <w:rFonts w:ascii="Calibri" w:eastAsia="Calibri" w:hAnsi="Calibri" w:cs="Calibri"/>
          <w:color w:val="000000"/>
          <w:bdr w:val="nil"/>
          <w:lang w:val="it-IT" w:bidi="he-IL"/>
        </w:rPr>
        <w:t xml:space="preserve">Traendo ispirazione dall’innovativo processo di produzione di </w:t>
      </w:r>
      <w:proofErr w:type="spellStart"/>
      <w:r w:rsidR="008873D3" w:rsidRPr="00A16D43">
        <w:rPr>
          <w:rFonts w:ascii="Calibri" w:eastAsia="Calibri" w:hAnsi="Calibri" w:cs="Calibri"/>
          <w:color w:val="000000"/>
          <w:bdr w:val="nil"/>
          <w:lang w:val="it-IT" w:bidi="he-IL"/>
        </w:rPr>
        <w:t>Dekton</w:t>
      </w:r>
      <w:proofErr w:type="spellEnd"/>
      <w:r w:rsidR="008873D3" w:rsidRPr="00A16D43">
        <w:rPr>
          <w:rFonts w:ascii="Calibri" w:eastAsia="Calibri" w:hAnsi="Calibri" w:cs="Calibri"/>
          <w:color w:val="000000"/>
          <w:bdr w:val="nil"/>
          <w:lang w:val="it-IT" w:bidi="he-IL"/>
        </w:rPr>
        <w:t>®, Hubert propone un’affascinante esperienza interattiva che celebra l’armonia fra natura, luce e architettura.</w:t>
      </w:r>
    </w:p>
    <w:p w14:paraId="33D9D517" w14:textId="6F8AEBBA" w:rsidR="008873D3" w:rsidRPr="00A16D43" w:rsidRDefault="008873D3" w:rsidP="008873D3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libri" w:eastAsia="Calibri" w:hAnsi="Calibri" w:cs="Calibri"/>
          <w:i/>
          <w:iCs/>
          <w:color w:val="000000"/>
          <w:bdr w:val="nil"/>
          <w:lang w:val="it-IT" w:bidi="he-IL"/>
        </w:rPr>
      </w:pPr>
      <w:r w:rsidRPr="00A16D43">
        <w:rPr>
          <w:rFonts w:ascii="Calibri" w:eastAsia="Calibri" w:hAnsi="Calibri" w:cs="Calibri"/>
          <w:i/>
          <w:iCs/>
          <w:color w:val="000000"/>
          <w:bdr w:val="nil"/>
          <w:lang w:val="it-IT" w:bidi="he-IL"/>
        </w:rPr>
        <w:t>“</w:t>
      </w:r>
      <w:proofErr w:type="spellStart"/>
      <w:r w:rsidRPr="00A16D43">
        <w:rPr>
          <w:rFonts w:ascii="Calibri" w:eastAsia="Calibri" w:hAnsi="Calibri" w:cs="Calibri"/>
          <w:i/>
          <w:iCs/>
          <w:color w:val="000000"/>
          <w:bdr w:val="nil"/>
          <w:lang w:val="it-IT" w:bidi="he-IL"/>
        </w:rPr>
        <w:t>Dekton</w:t>
      </w:r>
      <w:proofErr w:type="spellEnd"/>
      <w:r w:rsidRPr="00A16D43">
        <w:rPr>
          <w:rFonts w:ascii="Calibri" w:eastAsia="Calibri" w:hAnsi="Calibri" w:cs="Calibri"/>
          <w:i/>
          <w:iCs/>
          <w:color w:val="000000"/>
          <w:bdr w:val="nil"/>
          <w:lang w:val="it-IT" w:bidi="he-IL"/>
        </w:rPr>
        <w:t xml:space="preserve">® nasce da un processo altamente tecnologico che simula le alterazioni metamorfiche subite dalla pietra in natura” </w:t>
      </w:r>
      <w:r w:rsidRPr="00A16D43">
        <w:rPr>
          <w:rFonts w:ascii="Calibri" w:eastAsia="Calibri" w:hAnsi="Calibri" w:cs="Calibri"/>
          <w:b/>
          <w:iCs/>
          <w:color w:val="000000"/>
          <w:bdr w:val="nil"/>
          <w:lang w:val="it-IT" w:bidi="he-IL"/>
        </w:rPr>
        <w:t>spiega Benjamin Hubert, fondatore di LAYER</w:t>
      </w:r>
      <w:r w:rsidRPr="00A16D43">
        <w:rPr>
          <w:rFonts w:ascii="Calibri" w:eastAsia="Calibri" w:hAnsi="Calibri" w:cs="Calibri"/>
          <w:i/>
          <w:iCs/>
          <w:color w:val="000000"/>
          <w:bdr w:val="nil"/>
          <w:lang w:val="it-IT" w:bidi="he-IL"/>
        </w:rPr>
        <w:t xml:space="preserve">. “L’estrazione dell’acqua mediante calore e pressione durante l’intero processo produttivo rende </w:t>
      </w:r>
      <w:proofErr w:type="spellStart"/>
      <w:r w:rsidRPr="00A16D43">
        <w:rPr>
          <w:rFonts w:ascii="Calibri" w:eastAsia="Calibri" w:hAnsi="Calibri" w:cs="Calibri"/>
          <w:i/>
          <w:iCs/>
          <w:color w:val="000000"/>
          <w:bdr w:val="nil"/>
          <w:lang w:val="it-IT" w:bidi="he-IL"/>
        </w:rPr>
        <w:t>Dekton</w:t>
      </w:r>
      <w:proofErr w:type="spellEnd"/>
      <w:r w:rsidRPr="00A16D43">
        <w:rPr>
          <w:rFonts w:ascii="Calibri" w:eastAsia="Calibri" w:hAnsi="Calibri" w:cs="Calibri"/>
          <w:i/>
          <w:iCs/>
          <w:color w:val="000000"/>
          <w:bdr w:val="nil"/>
          <w:lang w:val="it-IT" w:bidi="he-IL"/>
        </w:rPr>
        <w:t>® un materiale altamente resistente</w:t>
      </w:r>
      <w:r w:rsidR="00A16D43" w:rsidRPr="00A16D43">
        <w:rPr>
          <w:rFonts w:ascii="Calibri" w:eastAsia="Calibri" w:hAnsi="Calibri" w:cs="Calibri"/>
          <w:i/>
          <w:iCs/>
          <w:color w:val="000000"/>
          <w:bdr w:val="nil"/>
          <w:lang w:val="it-IT" w:bidi="he-IL"/>
        </w:rPr>
        <w:t xml:space="preserve"> e, pertanto, </w:t>
      </w:r>
      <w:r w:rsidRPr="00A16D43">
        <w:rPr>
          <w:rFonts w:ascii="Calibri" w:eastAsia="Calibri" w:hAnsi="Calibri" w:cs="Calibri"/>
          <w:i/>
          <w:iCs/>
          <w:color w:val="000000"/>
          <w:bdr w:val="nil"/>
          <w:lang w:val="it-IT" w:bidi="he-IL"/>
        </w:rPr>
        <w:t xml:space="preserve">perfetto per </w:t>
      </w:r>
      <w:r w:rsidR="00A16D43" w:rsidRPr="00A16D43">
        <w:rPr>
          <w:rFonts w:ascii="Calibri" w:eastAsia="Calibri" w:hAnsi="Calibri" w:cs="Calibri"/>
          <w:i/>
          <w:iCs/>
          <w:color w:val="000000"/>
          <w:bdr w:val="nil"/>
          <w:lang w:val="it-IT" w:bidi="he-IL"/>
        </w:rPr>
        <w:t>scopi architetturali</w:t>
      </w:r>
      <w:r w:rsidRPr="00A16D43">
        <w:rPr>
          <w:rFonts w:ascii="Calibri" w:eastAsia="Calibri" w:hAnsi="Calibri" w:cs="Calibri"/>
          <w:i/>
          <w:iCs/>
          <w:color w:val="000000"/>
          <w:bdr w:val="nil"/>
          <w:lang w:val="it-IT" w:bidi="he-IL"/>
        </w:rPr>
        <w:t xml:space="preserve">. </w:t>
      </w:r>
      <w:proofErr w:type="spellStart"/>
      <w:r w:rsidRPr="00A16D43">
        <w:rPr>
          <w:rFonts w:ascii="Calibri" w:eastAsia="Calibri" w:hAnsi="Calibri" w:cs="Calibri"/>
          <w:i/>
          <w:iCs/>
          <w:color w:val="000000"/>
          <w:bdr w:val="nil"/>
          <w:lang w:val="it-IT" w:bidi="he-IL"/>
        </w:rPr>
        <w:t>Raytrace</w:t>
      </w:r>
      <w:proofErr w:type="spellEnd"/>
      <w:r w:rsidRPr="00A16D43">
        <w:rPr>
          <w:rFonts w:ascii="Calibri" w:eastAsia="Calibri" w:hAnsi="Calibri" w:cs="Calibri"/>
          <w:i/>
          <w:iCs/>
          <w:color w:val="000000"/>
          <w:bdr w:val="nil"/>
          <w:lang w:val="it-IT" w:bidi="he-IL"/>
        </w:rPr>
        <w:t xml:space="preserve"> </w:t>
      </w:r>
      <w:r w:rsidR="00A16D43" w:rsidRPr="00A16D43">
        <w:rPr>
          <w:rFonts w:ascii="Calibri" w:eastAsia="Calibri" w:hAnsi="Calibri" w:cs="Calibri"/>
          <w:i/>
          <w:iCs/>
          <w:color w:val="000000"/>
          <w:bdr w:val="nil"/>
          <w:lang w:val="it-IT" w:bidi="he-IL"/>
        </w:rPr>
        <w:t>si ispira proprio a</w:t>
      </w:r>
      <w:r w:rsidRPr="00A16D43">
        <w:rPr>
          <w:rFonts w:ascii="Calibri" w:eastAsia="Calibri" w:hAnsi="Calibri" w:cs="Calibri"/>
          <w:i/>
          <w:iCs/>
          <w:color w:val="000000"/>
          <w:bdr w:val="nil"/>
          <w:lang w:val="it-IT" w:bidi="he-IL"/>
        </w:rPr>
        <w:t xml:space="preserve"> questo metodo</w:t>
      </w:r>
      <w:r w:rsidR="00A16D43" w:rsidRPr="00A16D43">
        <w:rPr>
          <w:rFonts w:ascii="Calibri" w:eastAsia="Calibri" w:hAnsi="Calibri" w:cs="Calibri"/>
          <w:i/>
          <w:iCs/>
          <w:color w:val="000000"/>
          <w:bdr w:val="nil"/>
          <w:lang w:val="it-IT" w:bidi="he-IL"/>
        </w:rPr>
        <w:t xml:space="preserve"> di produzione</w:t>
      </w:r>
      <w:r w:rsidRPr="00A16D43">
        <w:rPr>
          <w:rFonts w:ascii="Calibri" w:eastAsia="Calibri" w:hAnsi="Calibri" w:cs="Calibri"/>
          <w:i/>
          <w:iCs/>
          <w:color w:val="000000"/>
          <w:bdr w:val="nil"/>
          <w:lang w:val="it-IT" w:bidi="he-IL"/>
        </w:rPr>
        <w:t xml:space="preserve">: abbiamo </w:t>
      </w:r>
      <w:r w:rsidR="00A16D43" w:rsidRPr="00A16D43">
        <w:rPr>
          <w:rFonts w:ascii="Calibri" w:eastAsia="Calibri" w:hAnsi="Calibri" w:cs="Calibri"/>
          <w:i/>
          <w:iCs/>
          <w:color w:val="000000"/>
          <w:bdr w:val="nil"/>
          <w:lang w:val="it-IT" w:bidi="he-IL"/>
        </w:rPr>
        <w:t xml:space="preserve">scelto di combinare </w:t>
      </w:r>
      <w:r w:rsidRPr="00A16D43">
        <w:rPr>
          <w:rFonts w:ascii="Calibri" w:eastAsia="Calibri" w:hAnsi="Calibri" w:cs="Calibri"/>
          <w:i/>
          <w:iCs/>
          <w:color w:val="000000"/>
          <w:bdr w:val="nil"/>
          <w:lang w:val="it-IT" w:bidi="he-IL"/>
        </w:rPr>
        <w:t>l’idea di acqua e l’idea di architettura</w:t>
      </w:r>
      <w:r w:rsidR="00A16D43" w:rsidRPr="00A16D43">
        <w:rPr>
          <w:rFonts w:ascii="Calibri" w:eastAsia="Calibri" w:hAnsi="Calibri" w:cs="Calibri"/>
          <w:i/>
          <w:iCs/>
          <w:color w:val="000000"/>
          <w:bdr w:val="nil"/>
          <w:lang w:val="it-IT" w:bidi="he-IL"/>
        </w:rPr>
        <w:t xml:space="preserve"> -</w:t>
      </w:r>
      <w:r w:rsidRPr="00A16D43">
        <w:rPr>
          <w:rFonts w:ascii="Calibri" w:eastAsia="Calibri" w:hAnsi="Calibri" w:cs="Calibri"/>
          <w:i/>
          <w:iCs/>
          <w:color w:val="000000"/>
          <w:bdr w:val="nil"/>
          <w:lang w:val="it-IT" w:bidi="he-IL"/>
        </w:rPr>
        <w:t xml:space="preserve"> due elementi </w:t>
      </w:r>
      <w:r w:rsidR="00A16D43">
        <w:rPr>
          <w:rFonts w:ascii="Calibri" w:eastAsia="Calibri" w:hAnsi="Calibri" w:cs="Calibri"/>
          <w:i/>
          <w:iCs/>
          <w:color w:val="000000"/>
          <w:bdr w:val="nil"/>
          <w:lang w:val="it-IT" w:bidi="he-IL"/>
        </w:rPr>
        <w:t xml:space="preserve">chiave </w:t>
      </w:r>
      <w:r w:rsidRPr="00A16D43">
        <w:rPr>
          <w:rFonts w:ascii="Calibri" w:eastAsia="Calibri" w:hAnsi="Calibri" w:cs="Calibri"/>
          <w:i/>
          <w:iCs/>
          <w:color w:val="000000"/>
          <w:bdr w:val="nil"/>
          <w:lang w:val="it-IT" w:bidi="he-IL"/>
        </w:rPr>
        <w:t xml:space="preserve">di </w:t>
      </w:r>
      <w:proofErr w:type="spellStart"/>
      <w:r w:rsidRPr="00A16D43">
        <w:rPr>
          <w:rFonts w:ascii="Calibri" w:eastAsia="Calibri" w:hAnsi="Calibri" w:cs="Calibri"/>
          <w:i/>
          <w:iCs/>
          <w:color w:val="000000"/>
          <w:bdr w:val="nil"/>
          <w:lang w:val="it-IT" w:bidi="he-IL"/>
        </w:rPr>
        <w:t>Dekton</w:t>
      </w:r>
      <w:proofErr w:type="spellEnd"/>
      <w:r w:rsidRPr="00A16D43">
        <w:rPr>
          <w:rFonts w:ascii="Calibri" w:eastAsia="Calibri" w:hAnsi="Calibri" w:cs="Calibri"/>
          <w:i/>
          <w:iCs/>
          <w:color w:val="000000"/>
          <w:bdr w:val="nil"/>
          <w:lang w:val="it-IT" w:bidi="he-IL"/>
        </w:rPr>
        <w:t>®</w:t>
      </w:r>
      <w:r w:rsidR="00A16D43" w:rsidRPr="00A16D43">
        <w:rPr>
          <w:rFonts w:ascii="Calibri" w:eastAsia="Calibri" w:hAnsi="Calibri" w:cs="Calibri"/>
          <w:i/>
          <w:iCs/>
          <w:color w:val="000000"/>
          <w:bdr w:val="nil"/>
          <w:lang w:val="it-IT" w:bidi="he-IL"/>
        </w:rPr>
        <w:t xml:space="preserve"> -</w:t>
      </w:r>
      <w:r w:rsidRPr="00A16D43">
        <w:rPr>
          <w:rFonts w:ascii="Calibri" w:eastAsia="Calibri" w:hAnsi="Calibri" w:cs="Calibri"/>
          <w:i/>
          <w:iCs/>
          <w:color w:val="000000"/>
          <w:bdr w:val="nil"/>
          <w:lang w:val="it-IT" w:bidi="he-IL"/>
        </w:rPr>
        <w:t xml:space="preserve"> per creare una struttura</w:t>
      </w:r>
      <w:r w:rsidRPr="008873D3">
        <w:rPr>
          <w:rFonts w:ascii="Calibri" w:eastAsia="Calibri" w:hAnsi="Calibri" w:cs="Calibri"/>
          <w:i/>
          <w:iCs/>
          <w:color w:val="000000"/>
          <w:sz w:val="26"/>
          <w:szCs w:val="26"/>
          <w:bdr w:val="nil"/>
          <w:lang w:val="it-IT" w:bidi="he-IL"/>
        </w:rPr>
        <w:t xml:space="preserve"> </w:t>
      </w:r>
      <w:r w:rsidRPr="00A16D43">
        <w:rPr>
          <w:rFonts w:ascii="Calibri" w:eastAsia="Calibri" w:hAnsi="Calibri" w:cs="Calibri"/>
          <w:i/>
          <w:iCs/>
          <w:color w:val="000000"/>
          <w:bdr w:val="nil"/>
          <w:lang w:val="it-IT" w:bidi="he-IL"/>
        </w:rPr>
        <w:t xml:space="preserve">architettonica animata </w:t>
      </w:r>
      <w:r w:rsidRPr="00A16D43">
        <w:rPr>
          <w:rFonts w:ascii="Calibri" w:eastAsia="Calibri" w:hAnsi="Calibri" w:cs="Calibri"/>
          <w:i/>
          <w:iCs/>
          <w:color w:val="000000"/>
          <w:bdr w:val="nil"/>
          <w:lang w:val="it-IT" w:bidi="he-IL"/>
        </w:rPr>
        <w:lastRenderedPageBreak/>
        <w:t xml:space="preserve">da un effetto di luci immersivo: una potente combinazione di architettura e natura”. </w:t>
      </w:r>
    </w:p>
    <w:p w14:paraId="572D88D0" w14:textId="2F9FD643" w:rsidR="00A16D43" w:rsidRPr="00A16D43" w:rsidRDefault="008873D3" w:rsidP="008873D3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libri" w:eastAsia="Calibri" w:hAnsi="Calibri" w:cs="Calibri"/>
          <w:i/>
          <w:iCs/>
          <w:color w:val="000000"/>
          <w:bdr w:val="nil"/>
          <w:lang w:val="it-IT" w:bidi="he-IL"/>
        </w:rPr>
      </w:pPr>
      <w:r w:rsidRPr="00A16D43">
        <w:rPr>
          <w:rFonts w:ascii="Calibri" w:eastAsia="Calibri" w:hAnsi="Calibri" w:cs="Calibri"/>
          <w:i/>
          <w:iCs/>
          <w:color w:val="000000"/>
          <w:bdr w:val="nil"/>
          <w:lang w:val="it-IT" w:bidi="he-IL"/>
        </w:rPr>
        <w:t xml:space="preserve">“Questa installazione </w:t>
      </w:r>
      <w:r w:rsidR="00A16D43" w:rsidRPr="00A16D43">
        <w:rPr>
          <w:rFonts w:ascii="Calibri" w:eastAsia="Calibri" w:hAnsi="Calibri" w:cs="Calibri"/>
          <w:i/>
          <w:iCs/>
          <w:color w:val="000000"/>
          <w:bdr w:val="nil"/>
          <w:lang w:val="it-IT" w:bidi="he-IL"/>
        </w:rPr>
        <w:t>dà ulteriore prova dell’estrema</w:t>
      </w:r>
      <w:r w:rsidRPr="00A16D43">
        <w:rPr>
          <w:rFonts w:ascii="Calibri" w:eastAsia="Calibri" w:hAnsi="Calibri" w:cs="Calibri"/>
          <w:i/>
          <w:iCs/>
          <w:color w:val="000000"/>
          <w:bdr w:val="nil"/>
          <w:lang w:val="it-IT" w:bidi="he-IL"/>
        </w:rPr>
        <w:t xml:space="preserve"> versatilità di </w:t>
      </w:r>
      <w:proofErr w:type="spellStart"/>
      <w:r w:rsidRPr="00A16D43">
        <w:rPr>
          <w:rFonts w:ascii="Calibri" w:eastAsia="Calibri" w:hAnsi="Calibri" w:cs="Calibri"/>
          <w:i/>
          <w:iCs/>
          <w:color w:val="000000"/>
          <w:bdr w:val="nil"/>
          <w:lang w:val="it-IT" w:bidi="he-IL"/>
        </w:rPr>
        <w:t>Dekton</w:t>
      </w:r>
      <w:proofErr w:type="spellEnd"/>
      <w:r w:rsidRPr="00A16D43">
        <w:rPr>
          <w:rFonts w:ascii="Calibri" w:eastAsia="Calibri" w:hAnsi="Calibri" w:cs="Calibri"/>
          <w:i/>
          <w:iCs/>
          <w:color w:val="000000"/>
          <w:bdr w:val="nil"/>
          <w:lang w:val="it-IT" w:bidi="he-IL"/>
        </w:rPr>
        <w:t>®</w:t>
      </w:r>
      <w:r w:rsidR="00A16D43" w:rsidRPr="00A16D43">
        <w:rPr>
          <w:rFonts w:ascii="Calibri" w:eastAsia="Calibri" w:hAnsi="Calibri" w:cs="Calibri"/>
          <w:i/>
          <w:iCs/>
          <w:color w:val="000000"/>
          <w:bdr w:val="nil"/>
          <w:lang w:val="it-IT" w:bidi="he-IL"/>
        </w:rPr>
        <w:t xml:space="preserve"> e, esaltando al massimo le qualità </w:t>
      </w:r>
      <w:r w:rsidR="00611478">
        <w:rPr>
          <w:rFonts w:ascii="Calibri" w:eastAsia="Calibri" w:hAnsi="Calibri" w:cs="Calibri"/>
          <w:i/>
          <w:iCs/>
          <w:color w:val="000000"/>
          <w:bdr w:val="nil"/>
          <w:lang w:val="it-IT" w:bidi="he-IL"/>
        </w:rPr>
        <w:t>e</w:t>
      </w:r>
      <w:r w:rsidR="00A16D43" w:rsidRPr="00A16D43">
        <w:rPr>
          <w:rFonts w:ascii="Calibri" w:eastAsia="Calibri" w:hAnsi="Calibri" w:cs="Calibri"/>
          <w:i/>
          <w:iCs/>
          <w:color w:val="000000"/>
          <w:bdr w:val="nil"/>
          <w:lang w:val="it-IT" w:bidi="he-IL"/>
        </w:rPr>
        <w:t xml:space="preserve">stetiche e tecniche del materiale, vuole proporsi come una nuova fonte </w:t>
      </w:r>
      <w:r w:rsidRPr="00A16D43">
        <w:rPr>
          <w:rFonts w:ascii="Calibri" w:eastAsia="Calibri" w:hAnsi="Calibri" w:cs="Calibri"/>
          <w:i/>
          <w:iCs/>
          <w:color w:val="000000"/>
          <w:bdr w:val="nil"/>
          <w:lang w:val="it-IT" w:bidi="he-IL"/>
        </w:rPr>
        <w:t xml:space="preserve">d’ispirazione per architetti e designer”, </w:t>
      </w:r>
      <w:r w:rsidRPr="00A16D43">
        <w:rPr>
          <w:rFonts w:ascii="Calibri" w:eastAsia="Calibri" w:hAnsi="Calibri" w:cs="Calibri"/>
          <w:b/>
          <w:iCs/>
          <w:color w:val="000000"/>
          <w:bdr w:val="nil"/>
          <w:lang w:val="it-IT" w:bidi="he-IL"/>
        </w:rPr>
        <w:t>afferma Santiago Alfonso, Vicepresidente di Marketing e Comunicazione di Cosentino Group.</w:t>
      </w:r>
      <w:r w:rsidRPr="00A16D43">
        <w:rPr>
          <w:rFonts w:ascii="Calibri" w:eastAsia="Calibri" w:hAnsi="Calibri" w:cs="Calibri"/>
          <w:i/>
          <w:iCs/>
          <w:color w:val="000000"/>
          <w:bdr w:val="nil"/>
          <w:lang w:val="it-IT" w:bidi="he-IL"/>
        </w:rPr>
        <w:t xml:space="preserve"> </w:t>
      </w:r>
    </w:p>
    <w:p w14:paraId="3BBD5276" w14:textId="52AEBA6D" w:rsidR="00E77D06" w:rsidRPr="00A16D43" w:rsidRDefault="007F0C8B" w:rsidP="008873D3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libri" w:eastAsia="Calibri" w:hAnsi="Calibri" w:cs="Calibri"/>
          <w:color w:val="000000"/>
          <w:bdr w:val="nil"/>
          <w:lang w:val="it-IT" w:bidi="he-IL"/>
        </w:rPr>
      </w:pPr>
      <w:proofErr w:type="spellStart"/>
      <w:r w:rsidRPr="00A16D43">
        <w:rPr>
          <w:rFonts w:ascii="Calibri" w:eastAsia="Calibri" w:hAnsi="Calibri" w:cs="Calibri"/>
          <w:i/>
          <w:iCs/>
          <w:color w:val="000000"/>
          <w:bdr w:val="nil"/>
          <w:lang w:val="it-IT" w:bidi="he-IL"/>
        </w:rPr>
        <w:t>Raytrace</w:t>
      </w:r>
      <w:proofErr w:type="spellEnd"/>
      <w:r w:rsidRPr="00A16D43">
        <w:rPr>
          <w:rFonts w:ascii="Calibri" w:eastAsia="Calibri" w:hAnsi="Calibri" w:cs="Calibri"/>
          <w:color w:val="000000"/>
          <w:bdr w:val="nil"/>
          <w:lang w:val="it-IT" w:bidi="he-IL"/>
        </w:rPr>
        <w:t xml:space="preserve"> verrà espost</w:t>
      </w:r>
      <w:r w:rsidR="000249BD" w:rsidRPr="00A16D43">
        <w:rPr>
          <w:rFonts w:ascii="Calibri" w:eastAsia="Calibri" w:hAnsi="Calibri" w:cs="Calibri"/>
          <w:color w:val="000000"/>
          <w:bdr w:val="nil"/>
          <w:lang w:val="it-IT" w:bidi="he-IL"/>
        </w:rPr>
        <w:t>a</w:t>
      </w:r>
      <w:r w:rsidRPr="00A16D43">
        <w:rPr>
          <w:rFonts w:ascii="Calibri" w:eastAsia="Calibri" w:hAnsi="Calibri" w:cs="Calibri"/>
          <w:color w:val="000000"/>
          <w:bdr w:val="nil"/>
          <w:lang w:val="it-IT" w:bidi="he-IL"/>
        </w:rPr>
        <w:t xml:space="preserve"> presso gli storici </w:t>
      </w:r>
      <w:r w:rsidRPr="00A16D43">
        <w:rPr>
          <w:rFonts w:ascii="Calibri" w:eastAsia="Calibri" w:hAnsi="Calibri" w:cs="Calibri"/>
          <w:color w:val="001B0A"/>
          <w:bdr w:val="nil"/>
          <w:shd w:val="clear" w:color="auto" w:fill="FFFFFF"/>
          <w:lang w:val="it-IT" w:bidi="he-IL"/>
        </w:rPr>
        <w:t>magazzini</w:t>
      </w:r>
      <w:r w:rsidRPr="00A16D43">
        <w:rPr>
          <w:rFonts w:ascii="Calibri" w:eastAsia="Calibri" w:hAnsi="Calibri" w:cs="Calibri"/>
          <w:color w:val="000000"/>
          <w:bdr w:val="nil"/>
          <w:lang w:val="it-IT" w:bidi="he-IL"/>
        </w:rPr>
        <w:t xml:space="preserve"> a volta sotto la Stazione Centrale di Milano</w:t>
      </w:r>
      <w:r w:rsidR="00C075A0" w:rsidRPr="00A16D43">
        <w:rPr>
          <w:rFonts w:ascii="Calibri" w:eastAsia="Calibri" w:hAnsi="Calibri" w:cs="Calibri"/>
          <w:color w:val="000000"/>
          <w:bdr w:val="nil"/>
          <w:lang w:val="it-IT" w:bidi="he-IL"/>
        </w:rPr>
        <w:t>,</w:t>
      </w:r>
      <w:r w:rsidRPr="00A16D43">
        <w:rPr>
          <w:rFonts w:ascii="Calibri" w:eastAsia="Calibri" w:hAnsi="Calibri" w:cs="Calibri"/>
          <w:color w:val="000000"/>
          <w:bdr w:val="nil"/>
          <w:lang w:val="it-IT" w:bidi="he-IL"/>
        </w:rPr>
        <w:t xml:space="preserve"> </w:t>
      </w:r>
      <w:r w:rsidR="000249BD" w:rsidRPr="00A16D43">
        <w:rPr>
          <w:rFonts w:ascii="Calibri" w:eastAsia="Calibri" w:hAnsi="Calibri" w:cs="Calibri"/>
          <w:color w:val="000000"/>
          <w:bdr w:val="nil"/>
          <w:lang w:val="it-IT" w:bidi="he-IL"/>
        </w:rPr>
        <w:t xml:space="preserve">in occasione </w:t>
      </w:r>
      <w:r w:rsidRPr="00A16D43">
        <w:rPr>
          <w:rFonts w:ascii="Calibri" w:eastAsia="Calibri" w:hAnsi="Calibri" w:cs="Calibri"/>
          <w:color w:val="000000"/>
          <w:bdr w:val="nil"/>
          <w:lang w:val="it-IT" w:bidi="he-IL"/>
        </w:rPr>
        <w:t xml:space="preserve">della terza edizione di Ventura Centrale. </w:t>
      </w:r>
      <w:r w:rsidR="000249BD" w:rsidRPr="00A16D43">
        <w:rPr>
          <w:rFonts w:ascii="Calibri" w:eastAsia="Calibri" w:hAnsi="Calibri" w:cs="Calibri"/>
          <w:color w:val="000000"/>
          <w:bdr w:val="nil"/>
          <w:lang w:val="it-IT" w:bidi="he-IL"/>
        </w:rPr>
        <w:t xml:space="preserve">Gli iconici spazi ad arcate di via Ferrante </w:t>
      </w:r>
      <w:proofErr w:type="spellStart"/>
      <w:r w:rsidR="000249BD" w:rsidRPr="00A16D43">
        <w:rPr>
          <w:rFonts w:ascii="Calibri" w:eastAsia="Calibri" w:hAnsi="Calibri" w:cs="Calibri"/>
          <w:color w:val="000000"/>
          <w:bdr w:val="nil"/>
          <w:lang w:val="it-IT" w:bidi="he-IL"/>
        </w:rPr>
        <w:t>Aporti</w:t>
      </w:r>
      <w:proofErr w:type="spellEnd"/>
      <w:r w:rsidR="000249BD" w:rsidRPr="00A16D43">
        <w:rPr>
          <w:rFonts w:ascii="Calibri" w:eastAsia="Calibri" w:hAnsi="Calibri" w:cs="Calibri"/>
          <w:color w:val="000000"/>
          <w:bdr w:val="nil"/>
          <w:lang w:val="it-IT" w:bidi="he-IL"/>
        </w:rPr>
        <w:t xml:space="preserve"> faranno da sfondo alle </w:t>
      </w:r>
      <w:r w:rsidRPr="00A16D43">
        <w:rPr>
          <w:rFonts w:ascii="Calibri" w:eastAsia="Calibri" w:hAnsi="Calibri" w:cs="Calibri"/>
          <w:color w:val="000000"/>
          <w:bdr w:val="nil"/>
          <w:lang w:val="it-IT" w:bidi="he-IL"/>
        </w:rPr>
        <w:t xml:space="preserve">installazioni di marchi e progettisti </w:t>
      </w:r>
      <w:r w:rsidR="000249BD" w:rsidRPr="00A16D43">
        <w:rPr>
          <w:rFonts w:ascii="Calibri" w:eastAsia="Calibri" w:hAnsi="Calibri" w:cs="Calibri"/>
          <w:color w:val="000000"/>
          <w:bdr w:val="nil"/>
          <w:lang w:val="it-IT" w:bidi="he-IL"/>
        </w:rPr>
        <w:t>di</w:t>
      </w:r>
      <w:r w:rsidRPr="00A16D43">
        <w:rPr>
          <w:rFonts w:ascii="Calibri" w:eastAsia="Calibri" w:hAnsi="Calibri" w:cs="Calibri"/>
          <w:color w:val="000000"/>
          <w:bdr w:val="nil"/>
          <w:lang w:val="it-IT" w:bidi="he-IL"/>
        </w:rPr>
        <w:t xml:space="preserve"> livello internazionale, </w:t>
      </w:r>
      <w:r w:rsidR="00C075A0" w:rsidRPr="00A16D43">
        <w:rPr>
          <w:rFonts w:ascii="Calibri" w:eastAsia="Calibri" w:hAnsi="Calibri" w:cs="Calibri"/>
          <w:color w:val="000000"/>
          <w:bdr w:val="nil"/>
          <w:lang w:val="it-IT" w:bidi="he-IL"/>
        </w:rPr>
        <w:t>ri</w:t>
      </w:r>
      <w:r w:rsidR="000249BD" w:rsidRPr="00A16D43">
        <w:rPr>
          <w:rFonts w:ascii="Calibri" w:eastAsia="Calibri" w:hAnsi="Calibri" w:cs="Calibri"/>
          <w:color w:val="000000"/>
          <w:bdr w:val="nil"/>
          <w:lang w:val="it-IT" w:bidi="he-IL"/>
        </w:rPr>
        <w:t xml:space="preserve">confermando questa zona della città come una tappa irrinunciabile </w:t>
      </w:r>
      <w:r w:rsidR="00BF5E3E" w:rsidRPr="00A16D43">
        <w:rPr>
          <w:rFonts w:ascii="Calibri" w:eastAsia="Calibri" w:hAnsi="Calibri" w:cs="Calibri"/>
          <w:color w:val="000000"/>
          <w:bdr w:val="nil"/>
          <w:lang w:val="it-IT" w:bidi="he-IL"/>
        </w:rPr>
        <w:t>della</w:t>
      </w:r>
      <w:r w:rsidRPr="00A16D43">
        <w:rPr>
          <w:rFonts w:ascii="Calibri" w:eastAsia="Calibri" w:hAnsi="Calibri" w:cs="Calibri"/>
          <w:color w:val="000000"/>
          <w:bdr w:val="nil"/>
          <w:lang w:val="it-IT" w:bidi="he-IL"/>
        </w:rPr>
        <w:t xml:space="preserve"> Milano Design Week.</w:t>
      </w:r>
    </w:p>
    <w:p w14:paraId="7C9ADBAE" w14:textId="77777777" w:rsidR="00A16D43" w:rsidRPr="00024B62" w:rsidRDefault="00A16D43" w:rsidP="00A16D43">
      <w:pPr>
        <w:widowControl w:val="0"/>
        <w:autoSpaceDE w:val="0"/>
        <w:autoSpaceDN w:val="0"/>
        <w:adjustRightInd w:val="0"/>
        <w:spacing w:line="300" w:lineRule="atLeast"/>
        <w:contextualSpacing/>
        <w:rPr>
          <w:rFonts w:cs="Arial"/>
          <w:color w:val="000000"/>
          <w:lang w:val="pt-PT" w:bidi="he-IL"/>
        </w:rPr>
      </w:pPr>
      <w:r>
        <w:rPr>
          <w:rFonts w:ascii="Calibri" w:eastAsia="Calibri" w:hAnsi="Calibri" w:cs="Calibri"/>
          <w:b/>
          <w:bCs/>
          <w:color w:val="000000"/>
          <w:bdr w:val="nil"/>
          <w:lang w:val="it-IT" w:bidi="he-IL"/>
        </w:rPr>
        <w:t>Indirizzo</w:t>
      </w:r>
      <w:r>
        <w:rPr>
          <w:rFonts w:ascii="Calibri" w:eastAsia="Calibri" w:hAnsi="Calibri" w:cs="Calibri"/>
          <w:color w:val="000000"/>
          <w:bdr w:val="nil"/>
          <w:lang w:val="it-IT" w:bidi="he-IL"/>
        </w:rPr>
        <w:t xml:space="preserve">: </w:t>
      </w:r>
      <w:r>
        <w:rPr>
          <w:rFonts w:ascii="Calibri" w:eastAsia="Calibri" w:hAnsi="Calibri" w:cs="Calibri"/>
          <w:bdr w:val="nil"/>
          <w:lang w:val="it-IT" w:bidi="he-IL"/>
        </w:rPr>
        <w:t>Ventura Centrale</w:t>
      </w:r>
    </w:p>
    <w:p w14:paraId="5BEAA269" w14:textId="77777777" w:rsidR="00A16D43" w:rsidRPr="00024B62" w:rsidRDefault="00A16D43" w:rsidP="00A16D43">
      <w:pPr>
        <w:widowControl w:val="0"/>
        <w:autoSpaceDE w:val="0"/>
        <w:autoSpaceDN w:val="0"/>
        <w:adjustRightInd w:val="0"/>
        <w:contextualSpacing/>
        <w:rPr>
          <w:rFonts w:cs="Arial"/>
          <w:lang w:val="pt-PT"/>
        </w:rPr>
      </w:pPr>
      <w:r>
        <w:rPr>
          <w:rFonts w:ascii="Calibri" w:eastAsia="Calibri" w:hAnsi="Calibri" w:cs="Calibri"/>
          <w:bdr w:val="nil"/>
          <w:lang w:val="it-IT"/>
        </w:rPr>
        <w:t xml:space="preserve">Via Ferrante </w:t>
      </w:r>
      <w:proofErr w:type="spellStart"/>
      <w:r>
        <w:rPr>
          <w:rFonts w:ascii="Calibri" w:eastAsia="Calibri" w:hAnsi="Calibri" w:cs="Calibri"/>
          <w:bdr w:val="nil"/>
          <w:lang w:val="it-IT"/>
        </w:rPr>
        <w:t>Aporti</w:t>
      </w:r>
      <w:proofErr w:type="spellEnd"/>
      <w:r>
        <w:rPr>
          <w:rFonts w:ascii="Calibri" w:eastAsia="Calibri" w:hAnsi="Calibri" w:cs="Calibri"/>
          <w:bdr w:val="nil"/>
          <w:lang w:val="it-IT"/>
        </w:rPr>
        <w:t xml:space="preserve"> 27, 20125 Milano, Italia</w:t>
      </w:r>
    </w:p>
    <w:p w14:paraId="53658E41" w14:textId="77777777" w:rsidR="00A16D43" w:rsidRPr="00024B62" w:rsidRDefault="00A16D43" w:rsidP="00A16D43">
      <w:pPr>
        <w:widowControl w:val="0"/>
        <w:autoSpaceDE w:val="0"/>
        <w:autoSpaceDN w:val="0"/>
        <w:adjustRightInd w:val="0"/>
        <w:contextualSpacing/>
        <w:rPr>
          <w:rFonts w:cs="Arial"/>
          <w:lang w:val="pt-PT"/>
        </w:rPr>
      </w:pPr>
    </w:p>
    <w:p w14:paraId="7A0F33F8" w14:textId="77777777" w:rsidR="00A16D43" w:rsidRPr="00024B62" w:rsidRDefault="00A16D43" w:rsidP="00A16D43">
      <w:pPr>
        <w:widowControl w:val="0"/>
        <w:autoSpaceDE w:val="0"/>
        <w:autoSpaceDN w:val="0"/>
        <w:adjustRightInd w:val="0"/>
        <w:contextualSpacing/>
        <w:rPr>
          <w:rFonts w:cs="Arial"/>
          <w:lang w:val="pt-PT"/>
        </w:rPr>
      </w:pPr>
      <w:r w:rsidRPr="00345B83">
        <w:rPr>
          <w:rFonts w:ascii="Calibri" w:eastAsia="Calibri" w:hAnsi="Calibri" w:cs="Calibri"/>
          <w:b/>
          <w:bCs/>
          <w:bdr w:val="nil"/>
          <w:lang w:val="pt-PT"/>
        </w:rPr>
        <w:t>Instagram:</w:t>
      </w:r>
    </w:p>
    <w:p w14:paraId="3449A190" w14:textId="77777777" w:rsidR="00A16D43" w:rsidRPr="00024B62" w:rsidRDefault="00A16D43" w:rsidP="00A16D43">
      <w:pPr>
        <w:widowControl w:val="0"/>
        <w:autoSpaceDE w:val="0"/>
        <w:autoSpaceDN w:val="0"/>
        <w:adjustRightInd w:val="0"/>
        <w:contextualSpacing/>
        <w:rPr>
          <w:rFonts w:cs="Arial"/>
          <w:lang w:val="pt-PT"/>
        </w:rPr>
      </w:pPr>
      <w:r w:rsidRPr="00345B83">
        <w:rPr>
          <w:rFonts w:ascii="Calibri" w:eastAsia="Calibri" w:hAnsi="Calibri" w:cs="Calibri"/>
          <w:bdr w:val="nil"/>
          <w:lang w:val="pt-PT"/>
        </w:rPr>
        <w:t>@dektonbycosentino @grupocosentino @benjaminhubert @layer_design</w:t>
      </w:r>
    </w:p>
    <w:p w14:paraId="07C7DD85" w14:textId="77777777" w:rsidR="00A16D43" w:rsidRPr="00024B62" w:rsidRDefault="00A16D43" w:rsidP="00A16D43">
      <w:pPr>
        <w:widowControl w:val="0"/>
        <w:autoSpaceDE w:val="0"/>
        <w:autoSpaceDN w:val="0"/>
        <w:adjustRightInd w:val="0"/>
        <w:contextualSpacing/>
        <w:rPr>
          <w:rFonts w:cs="Arial"/>
          <w:lang w:val="pt-PT"/>
        </w:rPr>
      </w:pPr>
      <w:r>
        <w:rPr>
          <w:rFonts w:ascii="Calibri" w:eastAsia="Calibri" w:hAnsi="Calibri" w:cs="Calibri"/>
          <w:bdr w:val="nil"/>
          <w:lang w:val="it-IT"/>
        </w:rPr>
        <w:t>#</w:t>
      </w:r>
      <w:proofErr w:type="spellStart"/>
      <w:r>
        <w:rPr>
          <w:rFonts w:ascii="Calibri" w:eastAsia="Calibri" w:hAnsi="Calibri" w:cs="Calibri"/>
          <w:bdr w:val="nil"/>
          <w:lang w:val="it-IT"/>
        </w:rPr>
        <w:t>Raytrace</w:t>
      </w:r>
      <w:proofErr w:type="spellEnd"/>
      <w:r>
        <w:rPr>
          <w:rFonts w:ascii="Calibri" w:eastAsia="Calibri" w:hAnsi="Calibri" w:cs="Calibri"/>
          <w:bdr w:val="nil"/>
          <w:lang w:val="it-IT"/>
        </w:rPr>
        <w:t xml:space="preserve"> #</w:t>
      </w:r>
      <w:proofErr w:type="spellStart"/>
      <w:r>
        <w:rPr>
          <w:rFonts w:ascii="Calibri" w:eastAsia="Calibri" w:hAnsi="Calibri" w:cs="Calibri"/>
          <w:bdr w:val="nil"/>
          <w:lang w:val="it-IT"/>
        </w:rPr>
        <w:t>CosentinoDesign</w:t>
      </w:r>
      <w:proofErr w:type="spellEnd"/>
    </w:p>
    <w:p w14:paraId="1989E061" w14:textId="77777777" w:rsidR="00A16D43" w:rsidRPr="00024B62" w:rsidRDefault="00A16D43" w:rsidP="00A16D43">
      <w:pPr>
        <w:rPr>
          <w:rFonts w:cs="Arial"/>
          <w:bCs/>
          <w:lang w:val="pt-PT"/>
        </w:rPr>
      </w:pPr>
    </w:p>
    <w:p w14:paraId="3B075831" w14:textId="4F87EF9E" w:rsidR="00A16D43" w:rsidRPr="00A16D43" w:rsidRDefault="00A16D43" w:rsidP="00A16D43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cs="Arial"/>
          <w:color w:val="000000"/>
          <w:lang w:val="pt-PT" w:bidi="he-IL"/>
        </w:rPr>
      </w:pPr>
      <w:r w:rsidRPr="00557708">
        <w:rPr>
          <w:rFonts w:cs="Arial"/>
          <w:color w:val="000000"/>
          <w:rtl/>
          <w:lang w:bidi="he-IL"/>
        </w:rPr>
        <w:t>###</w:t>
      </w:r>
    </w:p>
    <w:p w14:paraId="33DDB672" w14:textId="77777777" w:rsidR="00A67A9B" w:rsidRPr="00A67A9B" w:rsidRDefault="00A67A9B" w:rsidP="00A67A9B">
      <w:pPr>
        <w:jc w:val="both"/>
        <w:rPr>
          <w:rFonts w:ascii="Calibri" w:eastAsia="Calibri" w:hAnsi="Calibri" w:cs="Calibri"/>
          <w:b/>
          <w:bCs/>
          <w:bdr w:val="nil"/>
          <w:lang w:val="pt-PT"/>
        </w:rPr>
      </w:pPr>
      <w:r w:rsidRPr="00A67A9B">
        <w:rPr>
          <w:rFonts w:ascii="Calibri" w:eastAsia="Calibri" w:hAnsi="Calibri" w:cs="Calibri"/>
          <w:b/>
          <w:bCs/>
          <w:bdr w:val="nil"/>
          <w:lang w:val="pt-PT"/>
        </w:rPr>
        <w:t xml:space="preserve">Dekton® by Cosentino </w:t>
      </w:r>
    </w:p>
    <w:p w14:paraId="5BACF773" w14:textId="77777777" w:rsidR="00A67A9B" w:rsidRPr="00A67A9B" w:rsidRDefault="00A67A9B" w:rsidP="00A67A9B">
      <w:pPr>
        <w:jc w:val="both"/>
        <w:rPr>
          <w:rFonts w:ascii="Calibri" w:eastAsia="Calibri" w:hAnsi="Calibri" w:cs="Calibri"/>
          <w:b/>
          <w:bCs/>
          <w:bdr w:val="nil"/>
          <w:lang w:val="pt-PT"/>
        </w:rPr>
      </w:pPr>
    </w:p>
    <w:p w14:paraId="159DCDEC" w14:textId="77777777" w:rsidR="00A67A9B" w:rsidRPr="00A67A9B" w:rsidRDefault="00A67A9B" w:rsidP="00A67A9B">
      <w:pPr>
        <w:jc w:val="both"/>
        <w:rPr>
          <w:rFonts w:ascii="Calibri" w:eastAsia="Calibri" w:hAnsi="Calibri" w:cs="Calibri"/>
          <w:bCs/>
          <w:bdr w:val="nil"/>
          <w:lang w:val="pt-PT"/>
        </w:rPr>
      </w:pPr>
      <w:r w:rsidRPr="00A67A9B">
        <w:rPr>
          <w:rFonts w:ascii="Calibri" w:eastAsia="Calibri" w:hAnsi="Calibri" w:cs="Calibri"/>
          <w:bCs/>
          <w:bdr w:val="nil"/>
          <w:lang w:val="pt-PT"/>
        </w:rPr>
        <w:t>Dekton® by Cosentino è una superficie rivoluzionaria e innovativa, una superficie ultracompatta per il mondo dell'architettura e del design. Dekton è una miscela sofisticata di materie prime utilizzate per fabbricare vetro, materiali porcellanati di ultima generazione e superfici in quarzo. Per la sua produzione viene u</w:t>
      </w:r>
      <w:bookmarkStart w:id="0" w:name="_GoBack"/>
      <w:bookmarkEnd w:id="0"/>
      <w:r w:rsidRPr="00A67A9B">
        <w:rPr>
          <w:rFonts w:ascii="Calibri" w:eastAsia="Calibri" w:hAnsi="Calibri" w:cs="Calibri"/>
          <w:bCs/>
          <w:bdr w:val="nil"/>
          <w:lang w:val="pt-PT"/>
        </w:rPr>
        <w:t>tilizzata l'esclusiva tecnologia "TSP" di sinterizzazione delle particelle, che prevede un innovativo processo di ultracompattazione.</w:t>
      </w:r>
    </w:p>
    <w:p w14:paraId="61F193B9" w14:textId="77777777" w:rsidR="00A67A9B" w:rsidRPr="00A67A9B" w:rsidRDefault="00A67A9B" w:rsidP="00A67A9B">
      <w:pPr>
        <w:jc w:val="both"/>
        <w:rPr>
          <w:rFonts w:ascii="Calibri" w:eastAsia="Calibri" w:hAnsi="Calibri" w:cs="Calibri"/>
          <w:bCs/>
          <w:bdr w:val="nil"/>
          <w:lang w:val="pt-PT"/>
        </w:rPr>
      </w:pPr>
    </w:p>
    <w:p w14:paraId="0BBD1ADE" w14:textId="77777777" w:rsidR="00A67A9B" w:rsidRPr="00A67A9B" w:rsidRDefault="00A67A9B" w:rsidP="00A67A9B">
      <w:pPr>
        <w:jc w:val="both"/>
        <w:rPr>
          <w:rFonts w:ascii="Calibri" w:eastAsia="Calibri" w:hAnsi="Calibri" w:cs="Calibri"/>
          <w:bCs/>
          <w:bdr w:val="nil"/>
          <w:lang w:val="pt-PT"/>
        </w:rPr>
      </w:pPr>
      <w:r w:rsidRPr="00A67A9B">
        <w:rPr>
          <w:rFonts w:ascii="Calibri" w:eastAsia="Calibri" w:hAnsi="Calibri" w:cs="Calibri"/>
          <w:bCs/>
          <w:bdr w:val="nil"/>
          <w:lang w:val="pt-PT"/>
        </w:rPr>
        <w:t>Possiede proprietà tecniche superiori: resistenza ai raggi ultravioletti, ai graffi, alle macchie, agli shock termici, oltre a presentare un ridottissimo assorbimento di acqua. Può ricreare qualsiasi tipo di materiale con un elevato livello di qualità; è prodotto in lastre di grande formato (fino a 320 cm x 144 cm) e in cinque spessori diversi (0,4cm, 0,8 cm, 1,2 cm, 2 cm e 3 cm). Dekton® è la superficie perfetta per una vasta gamma di applicazioni, sia per ambienti interni che esterni (facciate, pavimenti, rivestimenti, ripiani, lavelli, ecc.).</w:t>
      </w:r>
    </w:p>
    <w:p w14:paraId="70BC7762" w14:textId="77777777" w:rsidR="00A67A9B" w:rsidRPr="00A67A9B" w:rsidRDefault="00A67A9B" w:rsidP="00A67A9B">
      <w:pPr>
        <w:jc w:val="both"/>
        <w:rPr>
          <w:rFonts w:ascii="Calibri" w:eastAsia="Calibri" w:hAnsi="Calibri" w:cs="Calibri"/>
          <w:bCs/>
          <w:bdr w:val="nil"/>
          <w:lang w:val="pt-PT"/>
        </w:rPr>
      </w:pPr>
    </w:p>
    <w:p w14:paraId="093CE869" w14:textId="77777777" w:rsidR="00A67A9B" w:rsidRPr="00A67A9B" w:rsidRDefault="00A67A9B" w:rsidP="00A67A9B">
      <w:pPr>
        <w:jc w:val="both"/>
        <w:rPr>
          <w:rFonts w:ascii="Calibri" w:eastAsia="Calibri" w:hAnsi="Calibri" w:cs="Calibri"/>
          <w:bCs/>
          <w:bdr w:val="nil"/>
          <w:lang w:val="pt-PT"/>
        </w:rPr>
      </w:pPr>
      <w:r w:rsidRPr="00A67A9B">
        <w:rPr>
          <w:rFonts w:ascii="Calibri" w:eastAsia="Calibri" w:hAnsi="Calibri" w:cs="Calibri"/>
          <w:bCs/>
          <w:bdr w:val="nil"/>
          <w:lang w:val="pt-PT"/>
        </w:rPr>
        <w:t xml:space="preserve">Scommettendo sulla sostenibilità e su un modello di economia circolare, varie tonalità di Dekton® sono realizzate partendo da materiali provenienti dal processo produttivo del prodotto stesso. Nel 2016 Cosentino ha ottenuto la Dichiarazione Ambientale di Prodotto per Dekton®. </w:t>
      </w:r>
    </w:p>
    <w:p w14:paraId="00ACB6BA" w14:textId="77777777" w:rsidR="00A67A9B" w:rsidRPr="00A67A9B" w:rsidRDefault="00A67A9B" w:rsidP="00A67A9B">
      <w:pPr>
        <w:jc w:val="both"/>
        <w:rPr>
          <w:rFonts w:ascii="Calibri" w:eastAsia="Calibri" w:hAnsi="Calibri" w:cs="Calibri"/>
          <w:bCs/>
          <w:bdr w:val="nil"/>
          <w:lang w:val="pt-PT"/>
        </w:rPr>
      </w:pPr>
    </w:p>
    <w:p w14:paraId="7CEAA1FB" w14:textId="77777777" w:rsidR="00A67A9B" w:rsidRPr="00A67A9B" w:rsidRDefault="00A67A9B" w:rsidP="00A67A9B">
      <w:pPr>
        <w:jc w:val="both"/>
        <w:rPr>
          <w:rFonts w:ascii="Calibri" w:eastAsia="Calibri" w:hAnsi="Calibri" w:cs="Calibri"/>
          <w:bCs/>
          <w:bdr w:val="nil"/>
          <w:lang w:val="pt-PT"/>
        </w:rPr>
      </w:pPr>
      <w:r w:rsidRPr="00A67A9B">
        <w:rPr>
          <w:rFonts w:ascii="Calibri" w:eastAsia="Calibri" w:hAnsi="Calibri" w:cs="Calibri"/>
          <w:bCs/>
          <w:bdr w:val="nil"/>
          <w:lang w:val="pt-PT"/>
        </w:rPr>
        <w:t xml:space="preserve">La superficie Dekton® è stata scelta per vari progetti architettonici e di design di tutto il mondo, come la Rafa Nadal Academy by Movistar di Manacor, il complesso residenziale Valdebebas 127 a Madrid, gli Hipotels (4* e 5*) di Palma di Maiorca, lo showroom Gunni&amp;Trentino di Madrid, la TOPA Sukalderia di San Sebastian, l’Archway Tower di Londra, Le Meridien Hotel di Ylan </w:t>
      </w:r>
      <w:r w:rsidRPr="00A67A9B">
        <w:rPr>
          <w:rFonts w:ascii="Calibri" w:eastAsia="Calibri" w:hAnsi="Calibri" w:cs="Calibri"/>
          <w:bCs/>
          <w:bdr w:val="nil"/>
          <w:lang w:val="pt-PT"/>
        </w:rPr>
        <w:lastRenderedPageBreak/>
        <w:t xml:space="preserve">(Taiwan), l’edificio Cap Ferrat di Rio de Janeiro e il ristorante The French Laundry dello chef Thomas Keller in California.  </w:t>
      </w:r>
    </w:p>
    <w:p w14:paraId="50552507" w14:textId="77777777" w:rsidR="00A67A9B" w:rsidRPr="00A67A9B" w:rsidRDefault="00A67A9B" w:rsidP="00A67A9B">
      <w:pPr>
        <w:jc w:val="both"/>
        <w:rPr>
          <w:rFonts w:ascii="Calibri" w:eastAsia="Calibri" w:hAnsi="Calibri" w:cs="Calibri"/>
          <w:bCs/>
          <w:bdr w:val="nil"/>
          <w:lang w:val="pt-PT"/>
        </w:rPr>
      </w:pPr>
    </w:p>
    <w:p w14:paraId="18B22F0D" w14:textId="3D02227C" w:rsidR="00A16D43" w:rsidRPr="00A67A9B" w:rsidRDefault="00A67A9B" w:rsidP="00A67A9B">
      <w:pPr>
        <w:jc w:val="both"/>
        <w:rPr>
          <w:rFonts w:ascii="Calibri" w:eastAsia="Calibri" w:hAnsi="Calibri" w:cs="Calibri"/>
          <w:bCs/>
          <w:bdr w:val="nil"/>
          <w:lang w:val="pt-PT"/>
        </w:rPr>
      </w:pPr>
      <w:hyperlink r:id="rId7" w:history="1">
        <w:r w:rsidRPr="00A67A9B">
          <w:rPr>
            <w:rStyle w:val="Collegamentoipertestuale"/>
            <w:rFonts w:ascii="Calibri" w:eastAsia="Calibri" w:hAnsi="Calibri" w:cs="Calibri"/>
            <w:bCs/>
            <w:bdr w:val="nil"/>
            <w:lang w:val="pt-PT"/>
          </w:rPr>
          <w:t>http://www.dekton.it/</w:t>
        </w:r>
      </w:hyperlink>
    </w:p>
    <w:p w14:paraId="6103B187" w14:textId="77777777" w:rsidR="00A67A9B" w:rsidRPr="00A67A9B" w:rsidRDefault="00A67A9B" w:rsidP="00A67A9B">
      <w:pPr>
        <w:jc w:val="both"/>
        <w:rPr>
          <w:rFonts w:ascii="Calibri" w:eastAsia="Calibri" w:hAnsi="Calibri" w:cs="Calibri"/>
          <w:b/>
          <w:bCs/>
          <w:bdr w:val="nil"/>
          <w:lang w:val="pt-PT"/>
        </w:rPr>
      </w:pPr>
    </w:p>
    <w:p w14:paraId="79AF4675" w14:textId="0EFCF0E5" w:rsidR="00A16D43" w:rsidRPr="00024B62" w:rsidRDefault="00A16D43" w:rsidP="00A16D43">
      <w:pPr>
        <w:jc w:val="both"/>
        <w:rPr>
          <w:b/>
          <w:bCs/>
          <w:lang w:val="pt-PT"/>
        </w:rPr>
      </w:pPr>
      <w:r w:rsidRPr="00A67A9B">
        <w:rPr>
          <w:rFonts w:ascii="Calibri" w:eastAsia="Calibri" w:hAnsi="Calibri" w:cs="Calibri"/>
          <w:b/>
          <w:bCs/>
          <w:bdr w:val="nil"/>
          <w:lang w:val="it-IT"/>
        </w:rPr>
        <w:t>Informazioni su TM Lighting</w:t>
      </w:r>
    </w:p>
    <w:p w14:paraId="542EDD61" w14:textId="77777777" w:rsidR="00A16D43" w:rsidRPr="00024B62" w:rsidRDefault="00A16D43" w:rsidP="00A16D43">
      <w:pPr>
        <w:jc w:val="both"/>
        <w:rPr>
          <w:lang w:val="it-IT"/>
        </w:rPr>
      </w:pPr>
      <w:r>
        <w:rPr>
          <w:rFonts w:ascii="Calibri" w:eastAsia="Calibri" w:hAnsi="Calibri" w:cs="Calibri"/>
          <w:bdr w:val="nil"/>
          <w:lang w:val="it-IT"/>
        </w:rPr>
        <w:t xml:space="preserve">L’illuminazione di </w:t>
      </w:r>
      <w:proofErr w:type="spellStart"/>
      <w:r>
        <w:rPr>
          <w:rFonts w:ascii="Calibri" w:eastAsia="Calibri" w:hAnsi="Calibri" w:cs="Calibri"/>
          <w:i/>
          <w:iCs/>
          <w:bdr w:val="nil"/>
          <w:lang w:val="it-IT"/>
        </w:rPr>
        <w:t>Raytrace</w:t>
      </w:r>
      <w:proofErr w:type="spellEnd"/>
      <w:r>
        <w:rPr>
          <w:rFonts w:ascii="Calibri" w:eastAsia="Calibri" w:hAnsi="Calibri" w:cs="Calibri"/>
          <w:bdr w:val="nil"/>
          <w:lang w:val="it-IT"/>
        </w:rPr>
        <w:t xml:space="preserve"> è opera di TM Lighting, una delle principali aziende del Regno Unito specializzate in luci artistiche, nonché autrice di eccezionali prodotti a LED. TM Lighting è stata fondata nel 2012 dagli attuali direttori Andrew </w:t>
      </w:r>
      <w:proofErr w:type="spellStart"/>
      <w:r>
        <w:rPr>
          <w:rFonts w:ascii="Calibri" w:eastAsia="Calibri" w:hAnsi="Calibri" w:cs="Calibri"/>
          <w:bdr w:val="nil"/>
          <w:lang w:val="it-IT"/>
        </w:rPr>
        <w:t>Molyneux</w:t>
      </w:r>
      <w:proofErr w:type="spellEnd"/>
      <w:r>
        <w:rPr>
          <w:rFonts w:ascii="Calibri" w:eastAsia="Calibri" w:hAnsi="Calibri" w:cs="Calibri"/>
          <w:bdr w:val="nil"/>
          <w:lang w:val="it-IT"/>
        </w:rPr>
        <w:t xml:space="preserve"> e Harry </w:t>
      </w:r>
      <w:proofErr w:type="spellStart"/>
      <w:r>
        <w:rPr>
          <w:rFonts w:ascii="Calibri" w:eastAsia="Calibri" w:hAnsi="Calibri" w:cs="Calibri"/>
          <w:bdr w:val="nil"/>
          <w:lang w:val="it-IT"/>
        </w:rPr>
        <w:t>Triggs</w:t>
      </w:r>
      <w:proofErr w:type="spellEnd"/>
      <w:r>
        <w:rPr>
          <w:rFonts w:ascii="Calibri" w:eastAsia="Calibri" w:hAnsi="Calibri" w:cs="Calibri"/>
          <w:bdr w:val="nil"/>
          <w:lang w:val="it-IT"/>
        </w:rPr>
        <w:t>, che hanno portato in dote 20 anni complessivi di esperienza nel campo della progettazione di luci e prodotti. L’azienda è specializzata nella progettazione e produzione di straordinari prodotti a LED che trasformano le opere d’arte presenti in residenze private, palazzi signorili, gallerie e musei, senza dimenticare le collaborazioni con punti vendita e centri commerciali di lusso.</w:t>
      </w:r>
    </w:p>
    <w:p w14:paraId="24EFBB37" w14:textId="21EB84CF" w:rsidR="00A16D43" w:rsidRDefault="00A67A9B" w:rsidP="00A16D43">
      <w:pPr>
        <w:jc w:val="both"/>
        <w:rPr>
          <w:rFonts w:ascii="Calibri" w:eastAsia="Calibri" w:hAnsi="Calibri" w:cs="Calibri"/>
          <w:color w:val="0563C1"/>
          <w:u w:val="single"/>
          <w:bdr w:val="nil"/>
          <w:lang w:val="it-IT"/>
        </w:rPr>
      </w:pPr>
      <w:hyperlink r:id="rId8" w:history="1">
        <w:r w:rsidR="00A16D43">
          <w:rPr>
            <w:rFonts w:ascii="Calibri" w:eastAsia="Calibri" w:hAnsi="Calibri" w:cs="Calibri"/>
            <w:color w:val="0563C1"/>
            <w:u w:val="single"/>
            <w:bdr w:val="nil"/>
            <w:lang w:val="it-IT"/>
          </w:rPr>
          <w:t>http://tmlighting.com/</w:t>
        </w:r>
      </w:hyperlink>
    </w:p>
    <w:p w14:paraId="6352C314" w14:textId="7912B3D9" w:rsidR="00611478" w:rsidRDefault="00611478" w:rsidP="00A16D43">
      <w:pPr>
        <w:jc w:val="both"/>
        <w:rPr>
          <w:rFonts w:ascii="Calibri" w:eastAsia="Calibri" w:hAnsi="Calibri" w:cs="Calibri"/>
          <w:color w:val="0563C1"/>
          <w:u w:val="single"/>
          <w:bdr w:val="nil"/>
          <w:lang w:val="it-IT"/>
        </w:rPr>
      </w:pPr>
    </w:p>
    <w:p w14:paraId="593C9974" w14:textId="77777777" w:rsidR="00611478" w:rsidRPr="00611478" w:rsidRDefault="00611478" w:rsidP="00611478">
      <w:pPr>
        <w:jc w:val="both"/>
        <w:rPr>
          <w:b/>
          <w:lang w:val="it-IT"/>
        </w:rPr>
      </w:pPr>
      <w:r w:rsidRPr="00611478">
        <w:rPr>
          <w:b/>
          <w:lang w:val="it-IT"/>
        </w:rPr>
        <w:t xml:space="preserve">Seguici su: </w:t>
      </w:r>
    </w:p>
    <w:p w14:paraId="04D7E3DE" w14:textId="77777777" w:rsidR="00611478" w:rsidRPr="00611478" w:rsidRDefault="00611478" w:rsidP="00611478">
      <w:pPr>
        <w:jc w:val="both"/>
        <w:rPr>
          <w:lang w:val="it-IT"/>
        </w:rPr>
      </w:pPr>
      <w:r w:rsidRPr="00611478">
        <w:rPr>
          <w:lang w:val="it-IT"/>
        </w:rPr>
        <w:t xml:space="preserve">www.facebook.com/CosentinoIT  </w:t>
      </w:r>
    </w:p>
    <w:p w14:paraId="694D5E43" w14:textId="77777777" w:rsidR="00611478" w:rsidRPr="00611478" w:rsidRDefault="00611478" w:rsidP="00611478">
      <w:pPr>
        <w:jc w:val="both"/>
        <w:rPr>
          <w:lang w:val="it-IT"/>
        </w:rPr>
      </w:pPr>
      <w:r w:rsidRPr="00611478">
        <w:rPr>
          <w:lang w:val="it-IT"/>
        </w:rPr>
        <w:t xml:space="preserve">www.instagram.com/cosentinoitalia </w:t>
      </w:r>
    </w:p>
    <w:p w14:paraId="58262D65" w14:textId="77777777" w:rsidR="00611478" w:rsidRPr="00611478" w:rsidRDefault="00611478" w:rsidP="00611478">
      <w:pPr>
        <w:jc w:val="both"/>
        <w:rPr>
          <w:lang w:val="it-IT"/>
        </w:rPr>
      </w:pPr>
      <w:r w:rsidRPr="00611478">
        <w:rPr>
          <w:lang w:val="it-IT"/>
        </w:rPr>
        <w:t xml:space="preserve">Cosentino </w:t>
      </w:r>
      <w:proofErr w:type="spellStart"/>
      <w:r w:rsidRPr="00611478">
        <w:rPr>
          <w:lang w:val="it-IT"/>
        </w:rPr>
        <w:t>Newsblog</w:t>
      </w:r>
      <w:proofErr w:type="spellEnd"/>
      <w:r w:rsidRPr="00611478">
        <w:rPr>
          <w:lang w:val="it-IT"/>
        </w:rPr>
        <w:t xml:space="preserve">: </w:t>
      </w:r>
      <w:hyperlink r:id="rId9" w:history="1">
        <w:r w:rsidRPr="00611478">
          <w:rPr>
            <w:rStyle w:val="Collegamentoipertestuale"/>
            <w:color w:val="auto"/>
            <w:u w:val="none"/>
            <w:lang w:val="it-IT"/>
          </w:rPr>
          <w:t>https://www.cosentino.com/it-it/blog-e-novita/</w:t>
        </w:r>
      </w:hyperlink>
      <w:r w:rsidRPr="00611478">
        <w:rPr>
          <w:lang w:val="it-IT"/>
        </w:rPr>
        <w:t xml:space="preserve"> </w:t>
      </w:r>
    </w:p>
    <w:p w14:paraId="4BA85B99" w14:textId="77777777" w:rsidR="00611478" w:rsidRPr="00611478" w:rsidRDefault="00611478" w:rsidP="00611478">
      <w:pPr>
        <w:jc w:val="both"/>
        <w:rPr>
          <w:lang w:val="en-US"/>
        </w:rPr>
      </w:pPr>
      <w:proofErr w:type="spellStart"/>
      <w:r w:rsidRPr="00611478">
        <w:rPr>
          <w:lang w:val="en-US"/>
        </w:rPr>
        <w:t>Youtube</w:t>
      </w:r>
      <w:proofErr w:type="spellEnd"/>
      <w:r w:rsidRPr="00611478">
        <w:rPr>
          <w:lang w:val="en-US"/>
        </w:rPr>
        <w:t xml:space="preserve">: https://www.youtube.com/user/CosentinoTV </w:t>
      </w:r>
    </w:p>
    <w:p w14:paraId="14CEE99B" w14:textId="77777777" w:rsidR="00611478" w:rsidRPr="00611478" w:rsidRDefault="00611478" w:rsidP="00611478">
      <w:pPr>
        <w:jc w:val="both"/>
        <w:rPr>
          <w:b/>
          <w:color w:val="0563C1" w:themeColor="hyperlink"/>
          <w:u w:val="single"/>
          <w:lang w:val="en-US"/>
        </w:rPr>
      </w:pPr>
    </w:p>
    <w:p w14:paraId="60E49DCC" w14:textId="77777777" w:rsidR="00611478" w:rsidRPr="00611478" w:rsidRDefault="00611478" w:rsidP="00611478">
      <w:pPr>
        <w:jc w:val="both"/>
        <w:rPr>
          <w:b/>
          <w:u w:val="single"/>
          <w:lang w:val="it-IT"/>
        </w:rPr>
      </w:pPr>
      <w:r w:rsidRPr="00611478">
        <w:rPr>
          <w:b/>
          <w:u w:val="single"/>
          <w:lang w:val="it-IT"/>
        </w:rPr>
        <w:t>Informazioni per la stampa:</w:t>
      </w:r>
    </w:p>
    <w:p w14:paraId="3D8687AE" w14:textId="77777777" w:rsidR="00611478" w:rsidRPr="00611478" w:rsidRDefault="00611478" w:rsidP="00611478">
      <w:pPr>
        <w:jc w:val="both"/>
        <w:rPr>
          <w:b/>
          <w:lang w:val="it-IT"/>
        </w:rPr>
      </w:pPr>
      <w:proofErr w:type="spellStart"/>
      <w:r w:rsidRPr="00611478">
        <w:rPr>
          <w:b/>
          <w:lang w:val="it-IT"/>
        </w:rPr>
        <w:t>Omnicom</w:t>
      </w:r>
      <w:proofErr w:type="spellEnd"/>
      <w:r w:rsidRPr="00611478">
        <w:rPr>
          <w:b/>
          <w:lang w:val="it-IT"/>
        </w:rPr>
        <w:t xml:space="preserve"> Public Relations Group </w:t>
      </w:r>
      <w:proofErr w:type="spellStart"/>
      <w:r w:rsidRPr="00611478">
        <w:rPr>
          <w:b/>
          <w:lang w:val="it-IT"/>
        </w:rPr>
        <w:t>Italy</w:t>
      </w:r>
      <w:proofErr w:type="spellEnd"/>
    </w:p>
    <w:p w14:paraId="6D0FFF9E" w14:textId="77777777" w:rsidR="00611478" w:rsidRPr="00611478" w:rsidRDefault="00611478" w:rsidP="00611478">
      <w:pPr>
        <w:jc w:val="both"/>
        <w:rPr>
          <w:lang w:val="it-IT"/>
        </w:rPr>
      </w:pPr>
      <w:r w:rsidRPr="00611478">
        <w:rPr>
          <w:lang w:val="it-IT"/>
        </w:rPr>
        <w:t>Tel. 02 62411911</w:t>
      </w:r>
    </w:p>
    <w:p w14:paraId="19CE2F56" w14:textId="77777777" w:rsidR="00611478" w:rsidRPr="00611478" w:rsidRDefault="00611478" w:rsidP="00611478">
      <w:pPr>
        <w:jc w:val="both"/>
        <w:rPr>
          <w:lang w:val="it-IT"/>
        </w:rPr>
      </w:pPr>
      <w:r w:rsidRPr="00611478">
        <w:rPr>
          <w:lang w:val="it-IT"/>
        </w:rPr>
        <w:t xml:space="preserve">Sara Gatti: </w:t>
      </w:r>
      <w:proofErr w:type="spellStart"/>
      <w:r w:rsidRPr="00611478">
        <w:rPr>
          <w:lang w:val="it-IT"/>
        </w:rPr>
        <w:t>tel</w:t>
      </w:r>
      <w:proofErr w:type="spellEnd"/>
      <w:r w:rsidRPr="00611478">
        <w:rPr>
          <w:lang w:val="it-IT"/>
        </w:rPr>
        <w:t xml:space="preserve"> 02 624119.23 –– </w:t>
      </w:r>
      <w:hyperlink r:id="rId10" w:history="1">
        <w:r w:rsidRPr="00611478">
          <w:rPr>
            <w:rStyle w:val="Collegamentoipertestuale"/>
            <w:color w:val="auto"/>
            <w:u w:val="none"/>
            <w:lang w:val="it-IT"/>
          </w:rPr>
          <w:t>sara.gatti@omnicomprgroup.com</w:t>
        </w:r>
      </w:hyperlink>
      <w:r w:rsidRPr="00611478">
        <w:rPr>
          <w:lang w:val="it-IT"/>
        </w:rPr>
        <w:t xml:space="preserve">    </w:t>
      </w:r>
    </w:p>
    <w:p w14:paraId="15FAAF1E" w14:textId="77777777" w:rsidR="00611478" w:rsidRPr="00611478" w:rsidRDefault="00611478" w:rsidP="00611478">
      <w:pPr>
        <w:jc w:val="both"/>
        <w:rPr>
          <w:lang w:val="it-IT"/>
        </w:rPr>
      </w:pPr>
      <w:r w:rsidRPr="00611478">
        <w:rPr>
          <w:lang w:val="it-IT"/>
        </w:rPr>
        <w:t xml:space="preserve">Silvia Badanai: </w:t>
      </w:r>
      <w:proofErr w:type="spellStart"/>
      <w:r w:rsidRPr="00611478">
        <w:rPr>
          <w:lang w:val="it-IT"/>
        </w:rPr>
        <w:t>tel</w:t>
      </w:r>
      <w:proofErr w:type="spellEnd"/>
      <w:r w:rsidRPr="00611478">
        <w:rPr>
          <w:lang w:val="it-IT"/>
        </w:rPr>
        <w:t xml:space="preserve"> 02 624119.48 – </w:t>
      </w:r>
      <w:hyperlink r:id="rId11" w:history="1">
        <w:r w:rsidRPr="00611478">
          <w:rPr>
            <w:rStyle w:val="Collegamentoipertestuale"/>
            <w:color w:val="auto"/>
            <w:u w:val="none"/>
            <w:lang w:val="it-IT"/>
          </w:rPr>
          <w:t>silvia.badanai@omnicomprgroup.com</w:t>
        </w:r>
      </w:hyperlink>
      <w:r w:rsidRPr="00611478">
        <w:rPr>
          <w:lang w:val="it-IT"/>
        </w:rPr>
        <w:t xml:space="preserve">    </w:t>
      </w:r>
    </w:p>
    <w:p w14:paraId="5D8A8703" w14:textId="77777777" w:rsidR="00611478" w:rsidRPr="00611478" w:rsidRDefault="00611478" w:rsidP="00A16D43">
      <w:pPr>
        <w:jc w:val="both"/>
        <w:rPr>
          <w:rStyle w:val="Collegamentoipertestuale"/>
          <w:lang w:val="it-IT"/>
        </w:rPr>
      </w:pPr>
    </w:p>
    <w:p w14:paraId="7106C266" w14:textId="77777777" w:rsidR="00180004" w:rsidRPr="00611478" w:rsidRDefault="00180004" w:rsidP="00C90636">
      <w:pPr>
        <w:jc w:val="both"/>
        <w:rPr>
          <w:sz w:val="22"/>
          <w:szCs w:val="22"/>
          <w:lang w:val="it-IT"/>
        </w:rPr>
      </w:pPr>
    </w:p>
    <w:sectPr w:rsidR="00180004" w:rsidRPr="00611478" w:rsidSect="006D785D">
      <w:headerReference w:type="defaul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5F385" w14:textId="77777777" w:rsidR="00ED5276" w:rsidRDefault="00ED5276">
      <w:r>
        <w:separator/>
      </w:r>
    </w:p>
  </w:endnote>
  <w:endnote w:type="continuationSeparator" w:id="0">
    <w:p w14:paraId="11E3D770" w14:textId="77777777" w:rsidR="00ED5276" w:rsidRDefault="00ED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7199D" w14:textId="77777777" w:rsidR="00ED5276" w:rsidRDefault="00ED5276">
      <w:r>
        <w:separator/>
      </w:r>
    </w:p>
  </w:footnote>
  <w:footnote w:type="continuationSeparator" w:id="0">
    <w:p w14:paraId="755B9EAB" w14:textId="77777777" w:rsidR="00ED5276" w:rsidRDefault="00ED5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E8F7B" w14:textId="77777777" w:rsidR="00C90636" w:rsidRDefault="007F0C8B">
    <w:pPr>
      <w:pStyle w:val="Intestazione"/>
    </w:pPr>
    <w:r w:rsidRPr="008E6233">
      <w:rPr>
        <w:noProof/>
        <w:highlight w:val="yellow"/>
        <w:lang w:val="es-ES_tradnl" w:eastAsia="es-ES_tradnl"/>
      </w:rPr>
      <w:drawing>
        <wp:inline distT="0" distB="0" distL="0" distR="0" wp14:anchorId="1A08B2C1" wp14:editId="5ABE495D">
          <wp:extent cx="5943600" cy="28470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2681153" name="Picture 2" descr="design:Cosentino:Corporativo:Folio Corporativo:Encabezados:2018:Encabezados Cosentino 2018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84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B3450A" w14:textId="77777777" w:rsidR="008E6233" w:rsidRDefault="002E784D">
    <w:pPr>
      <w:pStyle w:val="Intestazion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1450AD42">
      <w:start w:val="1"/>
      <w:numFmt w:val="bullet"/>
      <w:lvlText w:val="•"/>
      <w:lvlJc w:val="left"/>
      <w:pPr>
        <w:ind w:left="720" w:hanging="360"/>
      </w:pPr>
    </w:lvl>
    <w:lvl w:ilvl="1" w:tplc="381AAE80">
      <w:numFmt w:val="decimal"/>
      <w:lvlText w:val=""/>
      <w:lvlJc w:val="left"/>
    </w:lvl>
    <w:lvl w:ilvl="2" w:tplc="F9F4A3DA">
      <w:numFmt w:val="decimal"/>
      <w:lvlText w:val=""/>
      <w:lvlJc w:val="left"/>
    </w:lvl>
    <w:lvl w:ilvl="3" w:tplc="81A03D90">
      <w:numFmt w:val="decimal"/>
      <w:lvlText w:val=""/>
      <w:lvlJc w:val="left"/>
    </w:lvl>
    <w:lvl w:ilvl="4" w:tplc="4C248492">
      <w:numFmt w:val="decimal"/>
      <w:lvlText w:val=""/>
      <w:lvlJc w:val="left"/>
    </w:lvl>
    <w:lvl w:ilvl="5" w:tplc="57526C8E">
      <w:numFmt w:val="decimal"/>
      <w:lvlText w:val=""/>
      <w:lvlJc w:val="left"/>
    </w:lvl>
    <w:lvl w:ilvl="6" w:tplc="E75C547E">
      <w:numFmt w:val="decimal"/>
      <w:lvlText w:val=""/>
      <w:lvlJc w:val="left"/>
    </w:lvl>
    <w:lvl w:ilvl="7" w:tplc="DA0A42F2">
      <w:numFmt w:val="decimal"/>
      <w:lvlText w:val=""/>
      <w:lvlJc w:val="left"/>
    </w:lvl>
    <w:lvl w:ilvl="8" w:tplc="8C46EB6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86C"/>
    <w:rsid w:val="000249BD"/>
    <w:rsid w:val="00054738"/>
    <w:rsid w:val="000B4362"/>
    <w:rsid w:val="000C0265"/>
    <w:rsid w:val="000C3D4A"/>
    <w:rsid w:val="000C560B"/>
    <w:rsid w:val="000C75F6"/>
    <w:rsid w:val="000E6D5B"/>
    <w:rsid w:val="000F7F44"/>
    <w:rsid w:val="00102753"/>
    <w:rsid w:val="00104C43"/>
    <w:rsid w:val="001153D3"/>
    <w:rsid w:val="001566F1"/>
    <w:rsid w:val="001611BB"/>
    <w:rsid w:val="00180004"/>
    <w:rsid w:val="0018083B"/>
    <w:rsid w:val="001923C7"/>
    <w:rsid w:val="00197F79"/>
    <w:rsid w:val="001C02E1"/>
    <w:rsid w:val="001D062A"/>
    <w:rsid w:val="00215CC4"/>
    <w:rsid w:val="00232CAC"/>
    <w:rsid w:val="00294B39"/>
    <w:rsid w:val="002B6982"/>
    <w:rsid w:val="002B70D7"/>
    <w:rsid w:val="002D5574"/>
    <w:rsid w:val="002E784D"/>
    <w:rsid w:val="002F5951"/>
    <w:rsid w:val="0039172A"/>
    <w:rsid w:val="003A3AA2"/>
    <w:rsid w:val="003A5C9F"/>
    <w:rsid w:val="003E2C27"/>
    <w:rsid w:val="003F41F8"/>
    <w:rsid w:val="00467BA1"/>
    <w:rsid w:val="00467D7E"/>
    <w:rsid w:val="004B1149"/>
    <w:rsid w:val="004C74DD"/>
    <w:rsid w:val="00540D87"/>
    <w:rsid w:val="00544F2E"/>
    <w:rsid w:val="0055046C"/>
    <w:rsid w:val="0055286C"/>
    <w:rsid w:val="005610AC"/>
    <w:rsid w:val="00574435"/>
    <w:rsid w:val="005A7D34"/>
    <w:rsid w:val="005C7DB4"/>
    <w:rsid w:val="005F0537"/>
    <w:rsid w:val="006105CA"/>
    <w:rsid w:val="00611478"/>
    <w:rsid w:val="00627724"/>
    <w:rsid w:val="006426EE"/>
    <w:rsid w:val="00642996"/>
    <w:rsid w:val="00643E05"/>
    <w:rsid w:val="00647100"/>
    <w:rsid w:val="00652CAD"/>
    <w:rsid w:val="006B3903"/>
    <w:rsid w:val="006B77E2"/>
    <w:rsid w:val="006C4BD6"/>
    <w:rsid w:val="006D6C1C"/>
    <w:rsid w:val="006D785D"/>
    <w:rsid w:val="006F7C05"/>
    <w:rsid w:val="0076578D"/>
    <w:rsid w:val="007773D8"/>
    <w:rsid w:val="007847F9"/>
    <w:rsid w:val="007D1E04"/>
    <w:rsid w:val="007E5575"/>
    <w:rsid w:val="007F0C8B"/>
    <w:rsid w:val="0080079C"/>
    <w:rsid w:val="008147A9"/>
    <w:rsid w:val="0082306E"/>
    <w:rsid w:val="00824293"/>
    <w:rsid w:val="00832CFF"/>
    <w:rsid w:val="00860EF3"/>
    <w:rsid w:val="0086549F"/>
    <w:rsid w:val="00874FE4"/>
    <w:rsid w:val="008873D3"/>
    <w:rsid w:val="008C43DD"/>
    <w:rsid w:val="008E6233"/>
    <w:rsid w:val="00922336"/>
    <w:rsid w:val="00947F2C"/>
    <w:rsid w:val="009D00E0"/>
    <w:rsid w:val="00A02980"/>
    <w:rsid w:val="00A16D43"/>
    <w:rsid w:val="00A67A9B"/>
    <w:rsid w:val="00A963F3"/>
    <w:rsid w:val="00AE19BE"/>
    <w:rsid w:val="00AE6E7F"/>
    <w:rsid w:val="00B61DAD"/>
    <w:rsid w:val="00B65476"/>
    <w:rsid w:val="00BF5E3E"/>
    <w:rsid w:val="00C075A0"/>
    <w:rsid w:val="00C545E5"/>
    <w:rsid w:val="00C71D50"/>
    <w:rsid w:val="00C72E61"/>
    <w:rsid w:val="00C90636"/>
    <w:rsid w:val="00C92BFB"/>
    <w:rsid w:val="00CE1E00"/>
    <w:rsid w:val="00D119D4"/>
    <w:rsid w:val="00D77F51"/>
    <w:rsid w:val="00D84785"/>
    <w:rsid w:val="00E522E9"/>
    <w:rsid w:val="00E57A9B"/>
    <w:rsid w:val="00E637AF"/>
    <w:rsid w:val="00E77197"/>
    <w:rsid w:val="00E77D06"/>
    <w:rsid w:val="00EA5239"/>
    <w:rsid w:val="00EC228C"/>
    <w:rsid w:val="00ED5276"/>
    <w:rsid w:val="00F1608B"/>
    <w:rsid w:val="00F52256"/>
    <w:rsid w:val="00F55CA2"/>
    <w:rsid w:val="00F61259"/>
    <w:rsid w:val="00F65E94"/>
    <w:rsid w:val="00F72A7A"/>
    <w:rsid w:val="00F83973"/>
    <w:rsid w:val="00FA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6691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97F79"/>
  </w:style>
  <w:style w:type="paragraph" w:styleId="Titolo1">
    <w:name w:val="heading 1"/>
    <w:basedOn w:val="Normale"/>
    <w:link w:val="Titolo1Carattere"/>
    <w:uiPriority w:val="9"/>
    <w:qFormat/>
    <w:rsid w:val="00E77D0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2B70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B70D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B70D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70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B70D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70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70D7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7D06"/>
    <w:rPr>
      <w:rFonts w:ascii="Times New Roman" w:eastAsia="Times New Roman" w:hAnsi="Times New Roman" w:cs="Times New Roman"/>
      <w:b/>
      <w:bCs/>
      <w:kern w:val="36"/>
      <w:sz w:val="48"/>
      <w:szCs w:val="48"/>
      <w:lang w:eastAsia="en-GB" w:bidi="he-IL"/>
    </w:rPr>
  </w:style>
  <w:style w:type="character" w:styleId="Collegamentoipertestuale">
    <w:name w:val="Hyperlink"/>
    <w:basedOn w:val="Carpredefinitoparagrafo"/>
    <w:uiPriority w:val="99"/>
    <w:unhideWhenUsed/>
    <w:rsid w:val="00E77D0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F83973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rsid w:val="00C90636"/>
    <w:rPr>
      <w:rFonts w:ascii="Calibri" w:eastAsia="Times New Roman" w:hAnsi="Calibri" w:cs="Times New Roman"/>
      <w:snapToGrid w:val="0"/>
      <w:color w:val="000000"/>
      <w:lang w:eastAsia="es-E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90636"/>
    <w:rPr>
      <w:rFonts w:ascii="Calibri" w:eastAsia="Times New Roman" w:hAnsi="Calibri" w:cs="Times New Roman"/>
      <w:snapToGrid w:val="0"/>
      <w:color w:val="000000"/>
      <w:lang w:eastAsia="es-ES"/>
    </w:rPr>
  </w:style>
  <w:style w:type="paragraph" w:styleId="Intestazione">
    <w:name w:val="header"/>
    <w:basedOn w:val="Normale"/>
    <w:link w:val="IntestazioneCarattere"/>
    <w:uiPriority w:val="99"/>
    <w:unhideWhenUsed/>
    <w:rsid w:val="00C90636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0636"/>
  </w:style>
  <w:style w:type="paragraph" w:styleId="Pidipagina">
    <w:name w:val="footer"/>
    <w:basedOn w:val="Normale"/>
    <w:link w:val="PidipaginaCarattere"/>
    <w:uiPriority w:val="99"/>
    <w:unhideWhenUsed/>
    <w:rsid w:val="00C90636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0636"/>
  </w:style>
  <w:style w:type="paragraph" w:customStyle="1" w:styleId="Ttulo1">
    <w:name w:val="Título1"/>
    <w:basedOn w:val="Normale"/>
    <w:qFormat/>
    <w:rsid w:val="00C90636"/>
    <w:pPr>
      <w:ind w:right="-285"/>
      <w:jc w:val="center"/>
    </w:pPr>
    <w:rPr>
      <w:rFonts w:ascii="Calibri" w:eastAsia="Times New Roman" w:hAnsi="Calibri" w:cs="Arial"/>
      <w:b/>
      <w:snapToGrid w:val="0"/>
      <w:sz w:val="34"/>
      <w:szCs w:val="28"/>
      <w:lang w:eastAsia="es-ES"/>
    </w:rPr>
  </w:style>
  <w:style w:type="character" w:styleId="Menzionenonrisolta">
    <w:name w:val="Unresolved Mention"/>
    <w:basedOn w:val="Carpredefinitoparagrafo"/>
    <w:uiPriority w:val="99"/>
    <w:rsid w:val="00611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lighting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kton.it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lvia.badanai@omnicomprgroup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ra.gatti@omnicomprgr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sentino.com/it-it/blog-e-novit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peres</dc:creator>
  <cp:lastModifiedBy>Silvia Badanai</cp:lastModifiedBy>
  <cp:revision>12</cp:revision>
  <dcterms:created xsi:type="dcterms:W3CDTF">2019-01-15T12:44:00Z</dcterms:created>
  <dcterms:modified xsi:type="dcterms:W3CDTF">2019-04-04T17:45:00Z</dcterms:modified>
</cp:coreProperties>
</file>