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Questo evento nasce con l’idea di far riscoprire le tecniche pittoriche tradizionali con un approccio più contemporaneo: in un piccolo studio saranno esposti alcuni lavori e verrà dipinto un muro: si potrà così assistere al work in progress di un vero e proprio progetto di decorazione pittorica.</w:t>
        <w:br w:type="textWrapping"/>
        <w:br w:type="textWrapping"/>
        <w:t xml:space="preserve">Collaborano a questo progetto:</w:t>
        <w:br w:type="textWrapping"/>
        <w:br w:type="textWrapping"/>
        <w:t xml:space="preserve">Beatrice Girardi Boschetti, nata e cresciuta in una famiglia di artisti e architetti, ha da sempre lavorato con colori, volumi, spazi. Dopo gli studi classici si è diplomata a Bruxelles alla Scuola Superiore di Pittura del maestro Van der Kelen in finto marmo e finto legno. Curiosa per indole di tecniche e materiali antichi così come moderni, ha lavorato in cantiere unendo la sua passione per la decorazione pittorica (acrilico, smalto, affresco, olio) con tecniche come lo stucco o il graffito, e servendosi di materiali vari, dal marmo, alle pietre, al legno.</w:t>
        <w:br w:type="textWrapping"/>
        <w:br w:type="textWrapping"/>
        <w:t xml:space="preserve">Carlo Villa, cresciuto sperimentando tecniche artistiche grazie al padre vetraio, fin da giovanissimo è stato attratto dalle arti applicate. Dopo aver studiato design, si è laureato presso l’Accademia delle Belle Arti di Brera in Decorazione. Ma la sua formazione è avvenuta soprattutto in cantiere grazie a eccellenti collaborazioni.</w:t>
        <w:br w:type="textWrapping"/>
        <w:br w:type="textWrapping"/>
        <w:br w:type="textWrapping"/>
        <w:br w:type="textWrapping"/>
        <w:t xml:space="preserve">The aim of this event is to make the audience rediscover traditional painting techniques in a more contemporary way: in a small studio we will expose some works and we will directly paint a wall: it will be possible to watch the work in progress of a proper project.</w:t>
        <w:br w:type="textWrapping"/>
        <w:br w:type="textWrapping"/>
        <w:t xml:space="preserve">Collaborating on this project:</w:t>
        <w:br w:type="textWrapping"/>
        <w:br w:type="textWrapping"/>
        <w:t xml:space="preserve">Beatrice Girardi Boschetti, born in a family of architects and artists, has grown up as an artist in construction sites, working on colors, volumes, spaces, forniture. After classical studies she attended the Van Der Kelen school of faux marble and wood graining in Brussels, where she graduated. She is familiar with architectonical spaces and volumes and she has a great knowledge of painting techniques (fresco, oil, acrylic) and decoration materials (stucco, marble, stones, wood).</w:t>
        <w:br w:type="textWrapping"/>
        <w:br w:type="textWrapping"/>
        <w:t xml:space="preserve">Carlo Villa, was grown up by his glassworker father and since he was very young he used to try out new artistic techniques. After design studies, he graduated from Accademia di Belle Arti di Brera in Decoration. His professional formation has been developed working in construction sites with top decorators.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