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287F7" w14:textId="690557E9" w:rsidR="0065279D" w:rsidRPr="00D842F7" w:rsidRDefault="00316263" w:rsidP="0065279D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8"/>
          <w:szCs w:val="28"/>
          <w:lang w:val="en-US"/>
        </w:rPr>
      </w:pPr>
      <w:r>
        <w:rPr>
          <w:rFonts w:ascii="Arial" w:hAnsi="Arial" w:cs="Times New Roman"/>
          <w:b/>
          <w:color w:val="000000"/>
          <w:sz w:val="28"/>
          <w:szCs w:val="28"/>
          <w:lang w:val="en-US"/>
        </w:rPr>
        <w:t xml:space="preserve">  </w:t>
      </w:r>
    </w:p>
    <w:p w14:paraId="4786C62D" w14:textId="77777777" w:rsidR="0065279D" w:rsidRPr="00D842F7" w:rsidRDefault="0065279D" w:rsidP="0065279D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0"/>
          <w:szCs w:val="20"/>
          <w:lang w:val="en-US"/>
        </w:rPr>
      </w:pPr>
      <w:r w:rsidRPr="00D842F7">
        <w:rPr>
          <w:rFonts w:ascii="Arial" w:hAnsi="Arial" w:cs="Helvetica"/>
          <w:b/>
          <w:bCs/>
          <w:color w:val="000000"/>
          <w:sz w:val="28"/>
          <w:szCs w:val="28"/>
          <w:lang w:val="en-US"/>
        </w:rPr>
        <w:t>COMUNICATO CASTELLANI TOP DESIGN</w:t>
      </w:r>
      <w:r w:rsidR="00AC6B8E" w:rsidRPr="00D842F7">
        <w:rPr>
          <w:rFonts w:ascii="Arial" w:hAnsi="Arial" w:cs="Helvetica"/>
          <w:b/>
          <w:bCs/>
          <w:color w:val="000000"/>
          <w:sz w:val="28"/>
          <w:szCs w:val="28"/>
          <w:lang w:val="en-US"/>
        </w:rPr>
        <w:t xml:space="preserve"> - GETASTAND</w:t>
      </w:r>
    </w:p>
    <w:p w14:paraId="186D9614" w14:textId="77777777" w:rsidR="0065279D" w:rsidRPr="00D842F7" w:rsidRDefault="0065279D" w:rsidP="0065279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  <w:lang w:val="en-US"/>
        </w:rPr>
      </w:pPr>
    </w:p>
    <w:p w14:paraId="3F232CB2" w14:textId="77777777" w:rsidR="0065279D" w:rsidRPr="00D842F7" w:rsidRDefault="0065279D" w:rsidP="0065279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  <w:lang w:val="en-US"/>
        </w:rPr>
      </w:pPr>
    </w:p>
    <w:p w14:paraId="7272B45C" w14:textId="06E65D5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  <w:proofErr w:type="spellStart"/>
      <w:r w:rsidRPr="00D842F7">
        <w:rPr>
          <w:rFonts w:ascii="Arial" w:hAnsi="Arial" w:cs="Helvetica"/>
          <w:b/>
          <w:bCs/>
          <w:color w:val="000000"/>
          <w:sz w:val="22"/>
          <w:szCs w:val="22"/>
          <w:lang w:val="en-US"/>
        </w:rPr>
        <w:t>Castellani</w:t>
      </w:r>
      <w:proofErr w:type="spellEnd"/>
      <w:r w:rsidRPr="00D842F7">
        <w:rPr>
          <w:rFonts w:ascii="Arial" w:hAnsi="Arial" w:cs="Helvetica"/>
          <w:b/>
          <w:bCs/>
          <w:color w:val="000000"/>
          <w:sz w:val="22"/>
          <w:szCs w:val="22"/>
          <w:lang w:val="en-US"/>
        </w:rPr>
        <w:t xml:space="preserve"> Top Design</w:t>
      </w:r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,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presenta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per</w:t>
      </w:r>
      <w:r w:rsidR="00A943FC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l’edizione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2018,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una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totale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evoluzione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.</w:t>
      </w:r>
    </w:p>
    <w:p w14:paraId="357E1DE4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</w:p>
    <w:p w14:paraId="424D8008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Mantenendo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il</w:t>
      </w:r>
      <w:proofErr w:type="spellEnd"/>
      <w:proofErr w:type="gram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DNA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che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li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contraddistingue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,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ossia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il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metallo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lavorato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interamente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a</w:t>
      </w:r>
    </w:p>
    <w:p w14:paraId="32358255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  <w:proofErr w:type="spellStart"/>
      <w:proofErr w:type="gram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mano</w:t>
      </w:r>
      <w:proofErr w:type="spellEnd"/>
      <w:proofErr w:type="gram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e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connesso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,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tramite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la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caratteristica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piegatura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a “C”,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daranno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vita al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connubio</w:t>
      </w:r>
      <w:proofErr w:type="spellEnd"/>
    </w:p>
    <w:p w14:paraId="49D5BF09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  <w:proofErr w:type="spellStart"/>
      <w:proofErr w:type="gram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perfetto</w:t>
      </w:r>
      <w:proofErr w:type="spellEnd"/>
      <w:proofErr w:type="gram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tra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Arte e Design in partnership con </w:t>
      </w:r>
      <w:r w:rsidRPr="00D842F7">
        <w:rPr>
          <w:rFonts w:ascii="Arial" w:hAnsi="Arial" w:cs="Helvetica"/>
          <w:b/>
          <w:bCs/>
          <w:color w:val="000000"/>
          <w:sz w:val="22"/>
          <w:szCs w:val="22"/>
          <w:lang w:val="en-US"/>
        </w:rPr>
        <w:t>NO CURVES</w:t>
      </w:r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,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artista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che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ha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scelto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il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</w:p>
    <w:p w14:paraId="280E930A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  <w:proofErr w:type="spellStart"/>
      <w:proofErr w:type="gram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nastro</w:t>
      </w:r>
      <w:proofErr w:type="spellEnd"/>
      <w:proofErr w:type="gram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adesivo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 come medium di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espressione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,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unico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esponente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italiano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della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Tape Art</w:t>
      </w:r>
    </w:p>
    <w:p w14:paraId="522BA725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  <w:proofErr w:type="gram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a</w:t>
      </w:r>
      <w:proofErr w:type="gram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vantare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prestigiose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collaborazioni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con brand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internazionali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nonché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esposizioni</w:t>
      </w:r>
      <w:proofErr w:type="spellEnd"/>
    </w:p>
    <w:p w14:paraId="6FB81F57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22"/>
          <w:szCs w:val="22"/>
          <w:lang w:val="en-US"/>
        </w:rPr>
      </w:pPr>
      <w:proofErr w:type="spellStart"/>
      <w:proofErr w:type="gram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presso</w:t>
      </w:r>
      <w:proofErr w:type="spellEnd"/>
      <w:proofErr w:type="gram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musei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e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gallerie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d'arte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italiane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e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straniere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.</w:t>
      </w:r>
    </w:p>
    <w:p w14:paraId="3F81F356" w14:textId="77777777" w:rsidR="00BE5217" w:rsidRDefault="00BE5217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</w:p>
    <w:p w14:paraId="059731D6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Guidati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dalle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materie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prime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i</w:t>
      </w:r>
      <w:bookmarkStart w:id="0" w:name="_GoBack"/>
      <w:bookmarkEnd w:id="0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ndustriali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e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dalle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geometrie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care ad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entrambi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,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saranno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in</w:t>
      </w:r>
    </w:p>
    <w:p w14:paraId="145FA182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  <w:proofErr w:type="spellStart"/>
      <w:proofErr w:type="gram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grado</w:t>
      </w:r>
      <w:proofErr w:type="spellEnd"/>
      <w:proofErr w:type="gram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di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portare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il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design in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scenari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del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tutto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nuovi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,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presentando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una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collezione</w:t>
      </w:r>
      <w:proofErr w:type="spellEnd"/>
    </w:p>
    <w:p w14:paraId="33C3A5A2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  <w:proofErr w:type="spellStart"/>
      <w:proofErr w:type="gram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minimale</w:t>
      </w:r>
      <w:proofErr w:type="spellEnd"/>
      <w:proofErr w:type="gram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ed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eclettica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, ma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contaminata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dal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colore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.</w:t>
      </w:r>
    </w:p>
    <w:p w14:paraId="73B61489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“We believe in Angles and Straight Lines”. NO CURVES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docet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!</w:t>
      </w:r>
    </w:p>
    <w:p w14:paraId="2B3EC00F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</w:p>
    <w:p w14:paraId="215AD5B2" w14:textId="60998912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Lo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spazio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espositivo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sarà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presso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lo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storico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locale</w:t>
      </w:r>
      <w:r w:rsidR="000A6558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Frida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, via Antonio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Pollaiuolo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3,</w:t>
      </w:r>
    </w:p>
    <w:p w14:paraId="34C4C3C3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  <w:proofErr w:type="spellStart"/>
      <w:proofErr w:type="gram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nell’ambito</w:t>
      </w:r>
      <w:proofErr w:type="spellEnd"/>
      <w:proofErr w:type="gram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di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Isola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Design District, Milano.</w:t>
      </w:r>
    </w:p>
    <w:p w14:paraId="7B96EF38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La location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sarà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articolata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su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due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piani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, al piano terra la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Castellani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con NO CURVES, al</w:t>
      </w:r>
    </w:p>
    <w:p w14:paraId="6864404F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  <w:proofErr w:type="gram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primo</w:t>
      </w:r>
      <w:proofErr w:type="gram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piano la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stessa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azienda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fornirà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l’allestimento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per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il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primo market by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GetaStand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.</w:t>
      </w:r>
    </w:p>
    <w:p w14:paraId="69041866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</w:p>
    <w:p w14:paraId="5D28EB00" w14:textId="407D533F" w:rsidR="0065279D" w:rsidRPr="00D842F7" w:rsidRDefault="00D842F7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Helvetica"/>
          <w:b/>
          <w:bCs/>
          <w:color w:val="000000"/>
          <w:sz w:val="22"/>
          <w:szCs w:val="22"/>
          <w:lang w:val="en-US"/>
        </w:rPr>
        <w:t>GetaS</w:t>
      </w:r>
      <w:r w:rsidR="0065279D" w:rsidRPr="00D842F7">
        <w:rPr>
          <w:rFonts w:ascii="Arial" w:hAnsi="Arial" w:cs="Helvetica"/>
          <w:b/>
          <w:bCs/>
          <w:color w:val="000000"/>
          <w:sz w:val="22"/>
          <w:szCs w:val="22"/>
          <w:lang w:val="en-US"/>
        </w:rPr>
        <w:t>tand</w:t>
      </w:r>
      <w:proofErr w:type="spellEnd"/>
      <w:r w:rsidR="0065279D" w:rsidRPr="00D842F7">
        <w:rPr>
          <w:rFonts w:ascii="Arial" w:hAnsi="Arial" w:cs="Helvetica"/>
          <w:bCs/>
          <w:color w:val="000000"/>
          <w:sz w:val="22"/>
          <w:szCs w:val="22"/>
          <w:lang w:val="en-US"/>
        </w:rPr>
        <w:t xml:space="preserve"> </w:t>
      </w:r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è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una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nuova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startup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nata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a Milano, e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si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definisce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“community”,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perché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connette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organizzatori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ed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espositori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attraverso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una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piattaforma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che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offre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la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possibilità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di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partecipare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ad un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evento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,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gestendo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le candidature </w:t>
      </w:r>
      <w:proofErr w:type="spellStart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c</w:t>
      </w:r>
      <w:r w:rsidR="002B2BE9">
        <w:rPr>
          <w:rFonts w:ascii="Arial" w:hAnsi="Arial" w:cs="Helvetica"/>
          <w:color w:val="000000"/>
          <w:sz w:val="22"/>
          <w:szCs w:val="22"/>
          <w:lang w:val="en-US"/>
        </w:rPr>
        <w:t>ompletamente</w:t>
      </w:r>
      <w:proofErr w:type="spellEnd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 xml:space="preserve"> online, in </w:t>
      </w:r>
      <w:proofErr w:type="spellStart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>modo</w:t>
      </w:r>
      <w:proofErr w:type="spellEnd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 xml:space="preserve"> immediate e </w:t>
      </w:r>
      <w:proofErr w:type="spellStart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>veloce</w:t>
      </w:r>
      <w:proofErr w:type="spellEnd"/>
      <w:r w:rsidR="0065279D" w:rsidRPr="00D842F7">
        <w:rPr>
          <w:rFonts w:ascii="Arial" w:hAnsi="Arial" w:cs="Helvetica"/>
          <w:color w:val="000000"/>
          <w:sz w:val="22"/>
          <w:szCs w:val="22"/>
          <w:lang w:val="en-US"/>
        </w:rPr>
        <w:t>.</w:t>
      </w:r>
    </w:p>
    <w:p w14:paraId="05CC5910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000000"/>
          <w:sz w:val="22"/>
          <w:szCs w:val="22"/>
          <w:lang w:val="en-US"/>
        </w:rPr>
      </w:pPr>
    </w:p>
    <w:p w14:paraId="0B816A2C" w14:textId="54A058A0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20"/>
          <w:szCs w:val="20"/>
          <w:lang w:val="en-US"/>
        </w:rPr>
      </w:pPr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Il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Fuorisalone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sarà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l’occasione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per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il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lancio-evento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della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startup, con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Artisti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,</w:t>
      </w:r>
      <w:r w:rsidR="002B2BE9">
        <w:rPr>
          <w:rFonts w:ascii="Arial" w:hAnsi="Arial" w:cs="Helvetica"/>
          <w:color w:val="000000"/>
          <w:sz w:val="22"/>
          <w:szCs w:val="22"/>
          <w:lang w:val="en-US"/>
        </w:rPr>
        <w:t xml:space="preserve"> Designer, Brand </w:t>
      </w:r>
      <w:proofErr w:type="spellStart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>emergenti</w:t>
      </w:r>
      <w:proofErr w:type="spellEnd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 xml:space="preserve">,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sarà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dedicato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a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tutta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la community e,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allo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stesso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tempo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il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market, con la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sua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accurata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selezione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di </w:t>
      </w:r>
      <w:proofErr w:type="spellStart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>espositori</w:t>
      </w:r>
      <w:proofErr w:type="spellEnd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 xml:space="preserve">, </w:t>
      </w:r>
      <w:proofErr w:type="spellStart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>diventerà</w:t>
      </w:r>
      <w:proofErr w:type="spellEnd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>una</w:t>
      </w:r>
      <w:proofErr w:type="spellEnd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>importante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vet</w:t>
      </w:r>
      <w:r w:rsidR="002B2BE9">
        <w:rPr>
          <w:rFonts w:ascii="Arial" w:hAnsi="Arial" w:cs="Helvetica"/>
          <w:color w:val="000000"/>
          <w:sz w:val="22"/>
          <w:szCs w:val="22"/>
          <w:lang w:val="en-US"/>
        </w:rPr>
        <w:t>rina</w:t>
      </w:r>
      <w:proofErr w:type="spellEnd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 xml:space="preserve"> per </w:t>
      </w:r>
      <w:proofErr w:type="spellStart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>tutti</w:t>
      </w:r>
      <w:proofErr w:type="spellEnd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>gli</w:t>
      </w:r>
      <w:proofErr w:type="spellEnd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>utenti</w:t>
      </w:r>
      <w:proofErr w:type="spellEnd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>ed</w:t>
      </w:r>
      <w:proofErr w:type="spellEnd"/>
      <w:r w:rsidR="002B2BE9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i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loro</w:t>
      </w:r>
      <w:proofErr w:type="spellEnd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D842F7">
        <w:rPr>
          <w:rFonts w:ascii="Arial" w:hAnsi="Arial" w:cs="Helvetica"/>
          <w:color w:val="000000"/>
          <w:sz w:val="22"/>
          <w:szCs w:val="22"/>
          <w:lang w:val="en-US"/>
        </w:rPr>
        <w:t>prodotti</w:t>
      </w:r>
      <w:proofErr w:type="spellEnd"/>
    </w:p>
    <w:p w14:paraId="7ED2C5AA" w14:textId="77777777" w:rsidR="0065279D" w:rsidRPr="00D842F7" w:rsidRDefault="0065279D" w:rsidP="00BE5217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20"/>
          <w:szCs w:val="20"/>
          <w:lang w:val="en-US"/>
        </w:rPr>
      </w:pPr>
    </w:p>
    <w:p w14:paraId="2010BB50" w14:textId="77777777" w:rsidR="00B7774C" w:rsidRDefault="00B7774C" w:rsidP="00BE5217">
      <w:pPr>
        <w:jc w:val="both"/>
      </w:pPr>
    </w:p>
    <w:p w14:paraId="4417E6F8" w14:textId="77777777" w:rsidR="0084611D" w:rsidRDefault="0084611D" w:rsidP="00BE5217">
      <w:pPr>
        <w:jc w:val="both"/>
      </w:pPr>
    </w:p>
    <w:p w14:paraId="64049B99" w14:textId="77777777" w:rsidR="0084611D" w:rsidRDefault="0084611D" w:rsidP="00BE5217">
      <w:pPr>
        <w:jc w:val="both"/>
      </w:pPr>
    </w:p>
    <w:p w14:paraId="1FD21ED1" w14:textId="5AB523E6" w:rsidR="0084611D" w:rsidRDefault="0084611D" w:rsidP="00BE5217">
      <w:pPr>
        <w:jc w:val="both"/>
      </w:pPr>
    </w:p>
    <w:sectPr w:rsidR="0084611D" w:rsidSect="00AC6B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9D"/>
    <w:rsid w:val="000A6558"/>
    <w:rsid w:val="002B2BE9"/>
    <w:rsid w:val="002E1438"/>
    <w:rsid w:val="00316263"/>
    <w:rsid w:val="0065279D"/>
    <w:rsid w:val="0084611D"/>
    <w:rsid w:val="00A5617A"/>
    <w:rsid w:val="00A943FC"/>
    <w:rsid w:val="00AC6B8E"/>
    <w:rsid w:val="00B7774C"/>
    <w:rsid w:val="00BE5217"/>
    <w:rsid w:val="00D842F7"/>
    <w:rsid w:val="00E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C6E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xaXA</cp:lastModifiedBy>
  <cp:revision>7</cp:revision>
  <dcterms:created xsi:type="dcterms:W3CDTF">2018-02-23T14:59:00Z</dcterms:created>
  <dcterms:modified xsi:type="dcterms:W3CDTF">2018-02-28T09:18:00Z</dcterms:modified>
</cp:coreProperties>
</file>