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1C9" w:rsidRDefault="00A40384" w:rsidP="0018324C">
      <w:pPr>
        <w:rPr>
          <w:rFonts w:ascii="Arial" w:hAnsi="Arial" w:cs="Arial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56.4pt;margin-top:.35pt;width:287.15pt;height:191.2pt;z-index:251662336;mso-position-horizontal:right;mso-position-horizontal-relative:text;mso-position-vertical-relative:text">
            <v:imagedata r:id="rId5" o:title="palazzo01 (2)"/>
            <w10:wrap type="square" side="left"/>
          </v:shape>
        </w:pict>
      </w:r>
      <w:r>
        <w:rPr>
          <w:rFonts w:ascii="Arial" w:hAnsi="Arial" w:cs="Arial"/>
          <w:b/>
        </w:rPr>
        <w:pict>
          <v:shape id="_x0000_i1025" type="#_x0000_t75" style="width:153.25pt;height:153.25pt">
            <v:imagedata r:id="rId6" o:title="17155318_1441262865916275_1535831495846209105_n"/>
          </v:shape>
        </w:pict>
      </w:r>
      <w:r w:rsidR="0018324C">
        <w:rPr>
          <w:rFonts w:ascii="Arial" w:hAnsi="Arial" w:cs="Arial"/>
          <w:b/>
        </w:rPr>
        <w:br w:type="textWrapping" w:clear="all"/>
      </w:r>
    </w:p>
    <w:p w:rsidR="00CD21C9" w:rsidRDefault="00CD21C9">
      <w:pPr>
        <w:rPr>
          <w:rFonts w:ascii="Arial" w:hAnsi="Arial" w:cs="Arial"/>
          <w:b/>
        </w:rPr>
      </w:pPr>
    </w:p>
    <w:p w:rsidR="00CC20BC" w:rsidRDefault="007850D9">
      <w:pPr>
        <w:rPr>
          <w:rFonts w:ascii="Arial" w:hAnsi="Arial" w:cs="Arial"/>
          <w:i/>
        </w:rPr>
      </w:pPr>
      <w:r w:rsidRPr="007850D9">
        <w:rPr>
          <w:rFonts w:ascii="Arial" w:hAnsi="Arial" w:cs="Arial"/>
          <w:b/>
        </w:rPr>
        <w:t>Percorso tem</w:t>
      </w:r>
      <w:r w:rsidR="00CD21C9">
        <w:rPr>
          <w:rFonts w:ascii="Arial" w:hAnsi="Arial" w:cs="Arial"/>
          <w:b/>
        </w:rPr>
        <w:t xml:space="preserve">atico irriverente e sarcastico </w:t>
      </w:r>
      <w:proofErr w:type="spellStart"/>
      <w:r w:rsidRPr="007850D9">
        <w:rPr>
          <w:rFonts w:ascii="Arial" w:hAnsi="Arial" w:cs="Arial"/>
          <w:b/>
        </w:rPr>
        <w:t>su</w:t>
      </w:r>
      <w:r w:rsidR="00CD21C9">
        <w:rPr>
          <w:rFonts w:ascii="Arial" w:hAnsi="Arial" w:cs="Arial"/>
          <w:b/>
        </w:rPr>
        <w:t xml:space="preserve"> i</w:t>
      </w:r>
      <w:proofErr w:type="spellEnd"/>
      <w:r w:rsidRPr="007850D9">
        <w:rPr>
          <w:rFonts w:ascii="Arial" w:hAnsi="Arial" w:cs="Arial"/>
          <w:b/>
        </w:rPr>
        <w:t xml:space="preserve"> clichés del design attuale</w:t>
      </w:r>
      <w:r w:rsidRPr="007850D9">
        <w:rPr>
          <w:rFonts w:ascii="Arial" w:hAnsi="Arial" w:cs="Arial"/>
          <w:b/>
        </w:rPr>
        <w:cr/>
      </w:r>
      <w:r w:rsidRPr="007850D9">
        <w:cr/>
      </w:r>
      <w:r w:rsidRPr="0018324C">
        <w:rPr>
          <w:rFonts w:ascii="Arial" w:hAnsi="Arial" w:cs="Arial"/>
          <w:i/>
        </w:rPr>
        <w:t>Palazz</w:t>
      </w:r>
      <w:r w:rsidR="00CC20BC">
        <w:rPr>
          <w:rFonts w:ascii="Arial" w:hAnsi="Arial" w:cs="Arial"/>
          <w:i/>
        </w:rPr>
        <w:t xml:space="preserve">o </w:t>
      </w:r>
      <w:proofErr w:type="spellStart"/>
      <w:r w:rsidR="00CC20BC">
        <w:rPr>
          <w:rFonts w:ascii="Arial" w:hAnsi="Arial" w:cs="Arial"/>
          <w:i/>
        </w:rPr>
        <w:t>Serbelloni</w:t>
      </w:r>
      <w:proofErr w:type="spellEnd"/>
      <w:r w:rsidR="00CC20BC">
        <w:rPr>
          <w:rFonts w:ascii="Arial" w:hAnsi="Arial" w:cs="Arial"/>
          <w:i/>
        </w:rPr>
        <w:t>, 4-9 aprile Milano</w:t>
      </w:r>
    </w:p>
    <w:p w:rsidR="00CC20BC" w:rsidRDefault="00CC20BC">
      <w:pPr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>dalle</w:t>
      </w:r>
      <w:proofErr w:type="gramEnd"/>
      <w:r>
        <w:rPr>
          <w:rFonts w:ascii="Arial" w:hAnsi="Arial" w:cs="Arial"/>
          <w:i/>
        </w:rPr>
        <w:t xml:space="preserve"> ore 9.00 alle 19.30</w:t>
      </w:r>
    </w:p>
    <w:p w:rsidR="00176B13" w:rsidRPr="00CC20BC" w:rsidRDefault="00CC20B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Evento musica anni ’50 e cocktail venerdì 7 aprile ore 19.00</w:t>
      </w:r>
      <w:r w:rsidR="007850D9" w:rsidRPr="00CD21C9">
        <w:rPr>
          <w:rFonts w:ascii="Arial" w:hAnsi="Arial" w:cs="Arial"/>
        </w:rPr>
        <w:br w:type="textWrapping" w:clear="all"/>
      </w:r>
    </w:p>
    <w:p w:rsidR="00CF74B6" w:rsidRDefault="00176B13" w:rsidP="00BE3388">
      <w:pPr>
        <w:jc w:val="both"/>
        <w:rPr>
          <w:rFonts w:ascii="Arial" w:hAnsi="Arial" w:cs="Arial"/>
        </w:rPr>
      </w:pPr>
      <w:r w:rsidRPr="00CD21C9">
        <w:rPr>
          <w:rFonts w:ascii="Arial" w:hAnsi="Arial" w:cs="Arial"/>
          <w:b/>
        </w:rPr>
        <w:t>AMAZING CLICHE’</w:t>
      </w:r>
      <w:r w:rsidRPr="00CD21C9">
        <w:rPr>
          <w:rFonts w:ascii="Arial" w:hAnsi="Arial" w:cs="Arial"/>
        </w:rPr>
        <w:t xml:space="preserve"> è un percorso tematico sul design a cura dell'</w:t>
      </w:r>
      <w:r w:rsidRPr="00CD21C9">
        <w:rPr>
          <w:rFonts w:ascii="Arial" w:hAnsi="Arial" w:cs="Arial"/>
          <w:b/>
        </w:rPr>
        <w:t xml:space="preserve">Architetto Graziana Calabrese, </w:t>
      </w:r>
      <w:r w:rsidRPr="00CD21C9">
        <w:rPr>
          <w:rFonts w:ascii="Arial" w:hAnsi="Arial" w:cs="Arial"/>
        </w:rPr>
        <w:t xml:space="preserve">che estremizza le tendenze, ne approfondisce il senso e le rende </w:t>
      </w:r>
      <w:r w:rsidR="00E2714C">
        <w:rPr>
          <w:rFonts w:ascii="Arial" w:hAnsi="Arial" w:cs="Arial"/>
        </w:rPr>
        <w:t>originali e irri</w:t>
      </w:r>
      <w:r w:rsidRPr="00CD21C9">
        <w:rPr>
          <w:rFonts w:ascii="Arial" w:hAnsi="Arial" w:cs="Arial"/>
        </w:rPr>
        <w:t>ve</w:t>
      </w:r>
      <w:r w:rsidR="00CD21C9" w:rsidRPr="00CD21C9">
        <w:rPr>
          <w:rFonts w:ascii="Arial" w:hAnsi="Arial" w:cs="Arial"/>
        </w:rPr>
        <w:t>re</w:t>
      </w:r>
      <w:r w:rsidRPr="00CD21C9">
        <w:rPr>
          <w:rFonts w:ascii="Arial" w:hAnsi="Arial" w:cs="Arial"/>
        </w:rPr>
        <w:t>nti.</w:t>
      </w:r>
      <w:r w:rsidRPr="00CD21C9">
        <w:rPr>
          <w:rFonts w:ascii="Arial" w:hAnsi="Arial" w:cs="Arial"/>
        </w:rPr>
        <w:cr/>
      </w:r>
      <w:r w:rsidRPr="00CD21C9">
        <w:rPr>
          <w:rFonts w:ascii="Arial" w:hAnsi="Arial" w:cs="Arial"/>
        </w:rPr>
        <w:cr/>
      </w:r>
      <w:r w:rsidR="00840ADE">
        <w:rPr>
          <w:rFonts w:ascii="Arial" w:hAnsi="Arial" w:cs="Arial"/>
        </w:rPr>
        <w:t>In occasione del Salone del Mobile, dal 4 al 9 aprile,</w:t>
      </w:r>
      <w:r w:rsidRPr="00CD21C9">
        <w:rPr>
          <w:rFonts w:ascii="Arial" w:hAnsi="Arial" w:cs="Arial"/>
        </w:rPr>
        <w:t xml:space="preserve"> lo </w:t>
      </w:r>
      <w:r w:rsidRPr="00CD21C9">
        <w:rPr>
          <w:rFonts w:ascii="Arial" w:hAnsi="Arial" w:cs="Arial"/>
          <w:b/>
        </w:rPr>
        <w:t xml:space="preserve">showroom di Stuart </w:t>
      </w:r>
      <w:proofErr w:type="spellStart"/>
      <w:r w:rsidRPr="00CD21C9">
        <w:rPr>
          <w:rFonts w:ascii="Arial" w:hAnsi="Arial" w:cs="Arial"/>
          <w:b/>
        </w:rPr>
        <w:t>Weitz</w:t>
      </w:r>
      <w:r w:rsidR="00C7719B">
        <w:rPr>
          <w:rFonts w:ascii="Arial" w:hAnsi="Arial" w:cs="Arial"/>
          <w:b/>
        </w:rPr>
        <w:t>m</w:t>
      </w:r>
      <w:r w:rsidR="00840ADE">
        <w:rPr>
          <w:rFonts w:ascii="Arial" w:hAnsi="Arial" w:cs="Arial"/>
          <w:b/>
        </w:rPr>
        <w:t>an</w:t>
      </w:r>
      <w:proofErr w:type="spellEnd"/>
      <w:r w:rsidR="00840ADE">
        <w:rPr>
          <w:rFonts w:ascii="Arial" w:hAnsi="Arial" w:cs="Arial"/>
          <w:b/>
        </w:rPr>
        <w:t xml:space="preserve">, ospita per la prima volta un allestimento presso Palazzo </w:t>
      </w:r>
      <w:proofErr w:type="spellStart"/>
      <w:r w:rsidR="00840ADE">
        <w:rPr>
          <w:rFonts w:ascii="Arial" w:hAnsi="Arial" w:cs="Arial"/>
          <w:b/>
        </w:rPr>
        <w:t>Serbelloni</w:t>
      </w:r>
      <w:proofErr w:type="spellEnd"/>
      <w:r w:rsidR="00840ADE">
        <w:rPr>
          <w:rFonts w:ascii="Arial" w:hAnsi="Arial" w:cs="Arial"/>
        </w:rPr>
        <w:t xml:space="preserve"> guidando</w:t>
      </w:r>
      <w:r w:rsidRPr="00CD21C9">
        <w:rPr>
          <w:rFonts w:ascii="Arial" w:hAnsi="Arial" w:cs="Arial"/>
        </w:rPr>
        <w:t xml:space="preserve"> i designer lovers tra </w:t>
      </w:r>
      <w:r w:rsidR="00840ADE">
        <w:rPr>
          <w:rFonts w:ascii="Arial" w:hAnsi="Arial" w:cs="Arial"/>
        </w:rPr>
        <w:t xml:space="preserve">gli </w:t>
      </w:r>
      <w:r w:rsidRPr="00CD21C9">
        <w:rPr>
          <w:rFonts w:ascii="Arial" w:hAnsi="Arial" w:cs="Arial"/>
        </w:rPr>
        <w:t>scenari di una visita originale e unica.</w:t>
      </w:r>
      <w:r w:rsidRPr="00CD21C9">
        <w:rPr>
          <w:rFonts w:ascii="Arial" w:hAnsi="Arial" w:cs="Arial"/>
        </w:rPr>
        <w:cr/>
      </w:r>
      <w:r w:rsidRPr="00CD21C9">
        <w:rPr>
          <w:rFonts w:ascii="Arial" w:hAnsi="Arial" w:cs="Arial"/>
        </w:rPr>
        <w:cr/>
      </w:r>
      <w:bookmarkStart w:id="0" w:name="_GoBack"/>
      <w:bookmarkEnd w:id="0"/>
      <w:r w:rsidRPr="00CD21C9">
        <w:rPr>
          <w:rFonts w:ascii="Arial" w:hAnsi="Arial" w:cs="Arial"/>
        </w:rPr>
        <w:t>In quest</w:t>
      </w:r>
      <w:r w:rsidR="00CC20BC">
        <w:rPr>
          <w:rFonts w:ascii="Arial" w:hAnsi="Arial" w:cs="Arial"/>
        </w:rPr>
        <w:t xml:space="preserve">a nuova cornice </w:t>
      </w:r>
      <w:r w:rsidRPr="00CD21C9">
        <w:rPr>
          <w:rFonts w:ascii="Arial" w:hAnsi="Arial" w:cs="Arial"/>
        </w:rPr>
        <w:t>il design non è esteticamente fine a se stesso, destinato solo all'</w:t>
      </w:r>
      <w:proofErr w:type="spellStart"/>
      <w:r w:rsidRPr="00CD21C9">
        <w:rPr>
          <w:rFonts w:ascii="Arial" w:hAnsi="Arial" w:cs="Arial"/>
        </w:rPr>
        <w:t>elites</w:t>
      </w:r>
      <w:proofErr w:type="spellEnd"/>
      <w:r w:rsidRPr="00CD21C9">
        <w:rPr>
          <w:rFonts w:ascii="Arial" w:hAnsi="Arial" w:cs="Arial"/>
        </w:rPr>
        <w:t xml:space="preserve"> e banale rappresentazione delle mode del momento, ma viene affrontato personalizzando le tendenze scardinandole.</w:t>
      </w:r>
      <w:r w:rsidRPr="00CD21C9">
        <w:rPr>
          <w:rFonts w:ascii="Arial" w:hAnsi="Arial" w:cs="Arial"/>
        </w:rPr>
        <w:cr/>
      </w:r>
      <w:r w:rsidRPr="00CD21C9">
        <w:rPr>
          <w:rFonts w:ascii="Arial" w:hAnsi="Arial" w:cs="Arial"/>
        </w:rPr>
        <w:cr/>
      </w:r>
      <w:r w:rsidR="00CC20BC">
        <w:rPr>
          <w:rFonts w:ascii="Arial" w:hAnsi="Arial" w:cs="Arial"/>
        </w:rPr>
        <w:t>In un periodo in cui molti designers dello scenario attuale tendono a ripetere le stesse tipologie di arredamento non caratterizzando</w:t>
      </w:r>
      <w:r w:rsidR="00A40E78">
        <w:rPr>
          <w:rFonts w:ascii="Arial" w:hAnsi="Arial" w:cs="Arial"/>
        </w:rPr>
        <w:t>le</w:t>
      </w:r>
      <w:r w:rsidR="00CC20BC">
        <w:rPr>
          <w:rFonts w:ascii="Arial" w:hAnsi="Arial" w:cs="Arial"/>
        </w:rPr>
        <w:t xml:space="preserve"> particolarmente ma seguendo pedissequamente le tendenze con </w:t>
      </w:r>
      <w:r w:rsidR="00CF74B6">
        <w:rPr>
          <w:rFonts w:ascii="Arial" w:hAnsi="Arial" w:cs="Arial"/>
        </w:rPr>
        <w:t xml:space="preserve">leggere variazioni, Amazing </w:t>
      </w:r>
      <w:r w:rsidR="00CC20BC">
        <w:rPr>
          <w:rFonts w:ascii="Arial" w:hAnsi="Arial" w:cs="Arial"/>
        </w:rPr>
        <w:t xml:space="preserve">cliché </w:t>
      </w:r>
      <w:r w:rsidR="00CF74B6">
        <w:rPr>
          <w:rFonts w:ascii="Arial" w:hAnsi="Arial" w:cs="Arial"/>
        </w:rPr>
        <w:t xml:space="preserve">analizza le tendenze, le destruttura e le reinventa ambientandole in un contesto dove micro e maxi, colori forti e </w:t>
      </w:r>
      <w:proofErr w:type="spellStart"/>
      <w:r w:rsidR="00CF74B6">
        <w:rPr>
          <w:rFonts w:ascii="Arial" w:hAnsi="Arial" w:cs="Arial"/>
        </w:rPr>
        <w:t>texture</w:t>
      </w:r>
      <w:proofErr w:type="spellEnd"/>
      <w:r w:rsidR="00CF74B6">
        <w:rPr>
          <w:rFonts w:ascii="Arial" w:hAnsi="Arial" w:cs="Arial"/>
        </w:rPr>
        <w:t xml:space="preserve"> prendono il sopravvento.</w:t>
      </w:r>
    </w:p>
    <w:p w:rsidR="00E20C89" w:rsidRDefault="00176B13" w:rsidP="00BE3388">
      <w:pPr>
        <w:jc w:val="both"/>
        <w:rPr>
          <w:rFonts w:ascii="Arial" w:hAnsi="Arial" w:cs="Arial"/>
        </w:rPr>
      </w:pPr>
      <w:r w:rsidRPr="00CD21C9">
        <w:rPr>
          <w:rFonts w:ascii="Arial" w:hAnsi="Arial" w:cs="Arial"/>
        </w:rPr>
        <w:t xml:space="preserve">Il percorso è organizzato in 6 aree tematiche: Riflessione, Radici, Ecletticismo, Geometrie e </w:t>
      </w:r>
      <w:proofErr w:type="spellStart"/>
      <w:r w:rsidRPr="00CD21C9">
        <w:rPr>
          <w:rFonts w:ascii="Arial" w:hAnsi="Arial" w:cs="Arial"/>
        </w:rPr>
        <w:t>textures</w:t>
      </w:r>
      <w:proofErr w:type="spellEnd"/>
      <w:r w:rsidRPr="00CD21C9">
        <w:rPr>
          <w:rFonts w:ascii="Arial" w:hAnsi="Arial" w:cs="Arial"/>
        </w:rPr>
        <w:t xml:space="preserve">, </w:t>
      </w:r>
      <w:proofErr w:type="spellStart"/>
      <w:r w:rsidRPr="00CD21C9">
        <w:rPr>
          <w:rFonts w:ascii="Arial" w:hAnsi="Arial" w:cs="Arial"/>
        </w:rPr>
        <w:t>Chinoiserie</w:t>
      </w:r>
      <w:proofErr w:type="spellEnd"/>
      <w:r w:rsidRPr="00CD21C9">
        <w:rPr>
          <w:rFonts w:ascii="Arial" w:hAnsi="Arial" w:cs="Arial"/>
        </w:rPr>
        <w:t xml:space="preserve">, </w:t>
      </w:r>
      <w:proofErr w:type="spellStart"/>
      <w:r w:rsidRPr="00CD21C9">
        <w:rPr>
          <w:rFonts w:ascii="Arial" w:hAnsi="Arial" w:cs="Arial"/>
        </w:rPr>
        <w:t>Veganesimo</w:t>
      </w:r>
      <w:proofErr w:type="spellEnd"/>
      <w:r w:rsidRPr="00CD21C9">
        <w:rPr>
          <w:rFonts w:ascii="Arial" w:hAnsi="Arial" w:cs="Arial"/>
        </w:rPr>
        <w:t xml:space="preserve"> e </w:t>
      </w:r>
      <w:proofErr w:type="spellStart"/>
      <w:r w:rsidRPr="00CD21C9">
        <w:rPr>
          <w:rFonts w:ascii="Arial" w:hAnsi="Arial" w:cs="Arial"/>
        </w:rPr>
        <w:t>sosteniblità</w:t>
      </w:r>
      <w:proofErr w:type="spellEnd"/>
      <w:r w:rsidRPr="00CD21C9">
        <w:rPr>
          <w:rFonts w:ascii="Arial" w:hAnsi="Arial" w:cs="Arial"/>
        </w:rPr>
        <w:t>.</w:t>
      </w:r>
      <w:r w:rsidRPr="00CD21C9">
        <w:rPr>
          <w:rFonts w:ascii="Arial" w:hAnsi="Arial" w:cs="Arial"/>
        </w:rPr>
        <w:cr/>
      </w:r>
      <w:r w:rsidRPr="00CD21C9">
        <w:rPr>
          <w:rFonts w:ascii="Arial" w:hAnsi="Arial" w:cs="Arial"/>
        </w:rPr>
        <w:cr/>
        <w:t>Il fulcro di questo</w:t>
      </w:r>
      <w:r w:rsidR="00840ADE">
        <w:rPr>
          <w:rFonts w:ascii="Arial" w:hAnsi="Arial" w:cs="Arial"/>
        </w:rPr>
        <w:t xml:space="preserve"> storico</w:t>
      </w:r>
      <w:r w:rsidRPr="00CD21C9">
        <w:rPr>
          <w:rFonts w:ascii="Arial" w:hAnsi="Arial" w:cs="Arial"/>
        </w:rPr>
        <w:t xml:space="preserve"> spazio dalle volte antiche e colonne storiche, è la '</w:t>
      </w:r>
      <w:r w:rsidRPr="00840ADE">
        <w:rPr>
          <w:rFonts w:ascii="Arial" w:hAnsi="Arial" w:cs="Arial"/>
          <w:b/>
        </w:rPr>
        <w:t>riflessione</w:t>
      </w:r>
      <w:r w:rsidRPr="00CD21C9">
        <w:rPr>
          <w:rFonts w:ascii="Arial" w:hAnsi="Arial" w:cs="Arial"/>
        </w:rPr>
        <w:t xml:space="preserve">' sul tema, intesa in senso figurato e </w:t>
      </w:r>
      <w:r w:rsidR="00840ADE">
        <w:rPr>
          <w:rFonts w:ascii="Arial" w:hAnsi="Arial" w:cs="Arial"/>
        </w:rPr>
        <w:t>rappresentata</w:t>
      </w:r>
      <w:r w:rsidRPr="00CD21C9">
        <w:rPr>
          <w:rFonts w:ascii="Arial" w:hAnsi="Arial" w:cs="Arial"/>
        </w:rPr>
        <w:t xml:space="preserve"> da </w:t>
      </w:r>
      <w:r w:rsidR="00840ADE">
        <w:rPr>
          <w:rFonts w:ascii="Arial" w:hAnsi="Arial" w:cs="Arial"/>
        </w:rPr>
        <w:t>un gioco</w:t>
      </w:r>
      <w:r w:rsidRPr="00CD21C9">
        <w:rPr>
          <w:rFonts w:ascii="Arial" w:hAnsi="Arial" w:cs="Arial"/>
        </w:rPr>
        <w:t xml:space="preserve"> di specchi e vetri che riflet</w:t>
      </w:r>
      <w:r w:rsidR="00840ADE">
        <w:rPr>
          <w:rFonts w:ascii="Arial" w:hAnsi="Arial" w:cs="Arial"/>
        </w:rPr>
        <w:t>tono tappeti a macchie di colore</w:t>
      </w:r>
      <w:r w:rsidRPr="00CD21C9">
        <w:rPr>
          <w:rFonts w:ascii="Arial" w:hAnsi="Arial" w:cs="Arial"/>
        </w:rPr>
        <w:t>.</w:t>
      </w:r>
      <w:r w:rsidRPr="00CD21C9">
        <w:rPr>
          <w:rFonts w:ascii="Arial" w:hAnsi="Arial" w:cs="Arial"/>
        </w:rPr>
        <w:cr/>
        <w:t>Si passa quindi alle '</w:t>
      </w:r>
      <w:r w:rsidRPr="00840ADE">
        <w:rPr>
          <w:rFonts w:ascii="Arial" w:hAnsi="Arial" w:cs="Arial"/>
          <w:b/>
        </w:rPr>
        <w:t>radici</w:t>
      </w:r>
      <w:r w:rsidRPr="00CD21C9">
        <w:rPr>
          <w:rFonts w:ascii="Arial" w:hAnsi="Arial" w:cs="Arial"/>
        </w:rPr>
        <w:t>', fondamento di tutto e linfa vitale, rappresentato da un</w:t>
      </w:r>
      <w:r w:rsidR="00840ADE">
        <w:rPr>
          <w:rFonts w:ascii="Arial" w:hAnsi="Arial" w:cs="Arial"/>
        </w:rPr>
        <w:t xml:space="preserve"> imponente</w:t>
      </w:r>
      <w:r w:rsidRPr="00CD21C9">
        <w:rPr>
          <w:rFonts w:ascii="Arial" w:hAnsi="Arial" w:cs="Arial"/>
        </w:rPr>
        <w:t xml:space="preserve"> tavolo stile art-</w:t>
      </w:r>
      <w:proofErr w:type="spellStart"/>
      <w:r w:rsidRPr="00CD21C9">
        <w:rPr>
          <w:rFonts w:ascii="Arial" w:hAnsi="Arial" w:cs="Arial"/>
        </w:rPr>
        <w:t>decò</w:t>
      </w:r>
      <w:proofErr w:type="spellEnd"/>
      <w:r w:rsidR="00840ADE">
        <w:rPr>
          <w:rFonts w:ascii="Arial" w:hAnsi="Arial" w:cs="Arial"/>
        </w:rPr>
        <w:t xml:space="preserve"> in radica</w:t>
      </w:r>
      <w:r w:rsidRPr="00CD21C9">
        <w:rPr>
          <w:rFonts w:ascii="Arial" w:hAnsi="Arial" w:cs="Arial"/>
        </w:rPr>
        <w:t>, ormai tornata a nuovo lustro e resa contemporanea. L’allestimento è arricchito da grandi fiori rossi</w:t>
      </w:r>
      <w:r w:rsidR="00840ADE">
        <w:rPr>
          <w:rFonts w:ascii="Arial" w:hAnsi="Arial" w:cs="Arial"/>
        </w:rPr>
        <w:t xml:space="preserve"> realizzati artigianalmente in eco-pelle</w:t>
      </w:r>
      <w:r w:rsidRPr="00CD21C9">
        <w:rPr>
          <w:rFonts w:ascii="Arial" w:hAnsi="Arial" w:cs="Arial"/>
        </w:rPr>
        <w:t xml:space="preserve"> fluttuanti.</w:t>
      </w:r>
      <w:r w:rsidRPr="00CD21C9">
        <w:rPr>
          <w:rFonts w:ascii="Arial" w:hAnsi="Arial" w:cs="Arial"/>
        </w:rPr>
        <w:cr/>
        <w:t xml:space="preserve">La terza zona </w:t>
      </w:r>
      <w:r w:rsidR="00840ADE">
        <w:rPr>
          <w:rFonts w:ascii="Arial" w:hAnsi="Arial" w:cs="Arial"/>
        </w:rPr>
        <w:t>esprime</w:t>
      </w:r>
      <w:r w:rsidRPr="00CD21C9">
        <w:rPr>
          <w:rFonts w:ascii="Arial" w:hAnsi="Arial" w:cs="Arial"/>
        </w:rPr>
        <w:t xml:space="preserve"> lo stile eclettico, ormai tendenza consolidata da anni, scenario reso originale da</w:t>
      </w:r>
      <w:r w:rsidR="00CD21C9" w:rsidRPr="00CD21C9">
        <w:rPr>
          <w:rFonts w:ascii="Arial" w:hAnsi="Arial" w:cs="Arial"/>
        </w:rPr>
        <w:t>l</w:t>
      </w:r>
      <w:r w:rsidRPr="00CD21C9">
        <w:rPr>
          <w:rFonts w:ascii="Arial" w:hAnsi="Arial" w:cs="Arial"/>
        </w:rPr>
        <w:t>l’az</w:t>
      </w:r>
      <w:r w:rsidR="00CD21C9" w:rsidRPr="00CD21C9">
        <w:rPr>
          <w:rFonts w:ascii="Arial" w:hAnsi="Arial" w:cs="Arial"/>
        </w:rPr>
        <w:t>z</w:t>
      </w:r>
      <w:r w:rsidRPr="00CD21C9">
        <w:rPr>
          <w:rFonts w:ascii="Arial" w:hAnsi="Arial" w:cs="Arial"/>
        </w:rPr>
        <w:t xml:space="preserve">ardato mix di pezzi storici dagli anni 20 agli anni 80, enfatizzati da grafiche che destrutturano </w:t>
      </w:r>
      <w:r w:rsidRPr="00CD21C9">
        <w:rPr>
          <w:rFonts w:ascii="Arial" w:hAnsi="Arial" w:cs="Arial"/>
        </w:rPr>
        <w:lastRenderedPageBreak/>
        <w:t>le icone cinematografiche dei tempi.</w:t>
      </w:r>
      <w:r w:rsidRPr="00CD21C9">
        <w:rPr>
          <w:rFonts w:ascii="Arial" w:hAnsi="Arial" w:cs="Arial"/>
        </w:rPr>
        <w:cr/>
        <w:t xml:space="preserve">Passando per il topos del </w:t>
      </w:r>
      <w:r w:rsidRPr="00840ADE">
        <w:rPr>
          <w:rFonts w:ascii="Arial" w:hAnsi="Arial" w:cs="Arial"/>
          <w:b/>
        </w:rPr>
        <w:t>geometrico</w:t>
      </w:r>
      <w:r w:rsidRPr="00CD21C9">
        <w:rPr>
          <w:rFonts w:ascii="Arial" w:hAnsi="Arial" w:cs="Arial"/>
        </w:rPr>
        <w:t xml:space="preserve">, delle </w:t>
      </w:r>
      <w:proofErr w:type="spellStart"/>
      <w:r w:rsidR="00840ADE">
        <w:rPr>
          <w:rFonts w:ascii="Arial" w:hAnsi="Arial" w:cs="Arial"/>
          <w:b/>
        </w:rPr>
        <w:t>texture</w:t>
      </w:r>
      <w:proofErr w:type="spellEnd"/>
      <w:r w:rsidRPr="00CD21C9">
        <w:rPr>
          <w:rFonts w:ascii="Arial" w:hAnsi="Arial" w:cs="Arial"/>
        </w:rPr>
        <w:t xml:space="preserve"> grandi e colorate o pattern pic</w:t>
      </w:r>
      <w:r w:rsidR="00840ADE">
        <w:rPr>
          <w:rFonts w:ascii="Arial" w:hAnsi="Arial" w:cs="Arial"/>
        </w:rPr>
        <w:t xml:space="preserve">coli come </w:t>
      </w:r>
      <w:proofErr w:type="spellStart"/>
      <w:r w:rsidR="00840ADE">
        <w:rPr>
          <w:rFonts w:ascii="Arial" w:hAnsi="Arial" w:cs="Arial"/>
        </w:rPr>
        <w:t>tetris</w:t>
      </w:r>
      <w:proofErr w:type="spellEnd"/>
      <w:r w:rsidRPr="00CD21C9">
        <w:rPr>
          <w:rFonts w:ascii="Arial" w:hAnsi="Arial" w:cs="Arial"/>
        </w:rPr>
        <w:t xml:space="preserve">, </w:t>
      </w:r>
      <w:r w:rsidR="00840ADE">
        <w:rPr>
          <w:rFonts w:ascii="Arial" w:hAnsi="Arial" w:cs="Arial"/>
        </w:rPr>
        <w:t>nella quarta area</w:t>
      </w:r>
      <w:r w:rsidRPr="00CD21C9">
        <w:rPr>
          <w:rFonts w:ascii="Arial" w:hAnsi="Arial" w:cs="Arial"/>
        </w:rPr>
        <w:t xml:space="preserve"> area vengono abbinati arredi dal design geometrico, imbottiti con tessuti </w:t>
      </w:r>
      <w:proofErr w:type="spellStart"/>
      <w:r w:rsidRPr="00CD21C9">
        <w:rPr>
          <w:rFonts w:ascii="Arial" w:hAnsi="Arial" w:cs="Arial"/>
        </w:rPr>
        <w:t>texturizzati</w:t>
      </w:r>
      <w:proofErr w:type="spellEnd"/>
      <w:r w:rsidRPr="00CD21C9">
        <w:rPr>
          <w:rFonts w:ascii="Arial" w:hAnsi="Arial" w:cs="Arial"/>
        </w:rPr>
        <w:t xml:space="preserve">, carte da parati </w:t>
      </w:r>
      <w:proofErr w:type="spellStart"/>
      <w:r w:rsidRPr="00CD21C9">
        <w:rPr>
          <w:rFonts w:ascii="Arial" w:hAnsi="Arial" w:cs="Arial"/>
        </w:rPr>
        <w:t>optical</w:t>
      </w:r>
      <w:proofErr w:type="spellEnd"/>
      <w:r w:rsidRPr="00CD21C9">
        <w:rPr>
          <w:rFonts w:ascii="Arial" w:hAnsi="Arial" w:cs="Arial"/>
        </w:rPr>
        <w:t>, l’effetto complessivo è un divertente mondo fatto di colori e forme.</w:t>
      </w:r>
      <w:r w:rsidRPr="00CD21C9">
        <w:rPr>
          <w:rFonts w:ascii="Arial" w:hAnsi="Arial" w:cs="Arial"/>
        </w:rPr>
        <w:cr/>
        <w:t xml:space="preserve">La quinta area è un mix di </w:t>
      </w:r>
      <w:proofErr w:type="spellStart"/>
      <w:r w:rsidRPr="00CD21C9">
        <w:rPr>
          <w:rFonts w:ascii="Arial" w:hAnsi="Arial" w:cs="Arial"/>
        </w:rPr>
        <w:t>black</w:t>
      </w:r>
      <w:proofErr w:type="spellEnd"/>
      <w:r w:rsidRPr="00CD21C9">
        <w:rPr>
          <w:rFonts w:ascii="Arial" w:hAnsi="Arial" w:cs="Arial"/>
        </w:rPr>
        <w:t xml:space="preserve"> and </w:t>
      </w:r>
      <w:proofErr w:type="spellStart"/>
      <w:r w:rsidRPr="00CD21C9">
        <w:rPr>
          <w:rFonts w:ascii="Arial" w:hAnsi="Arial" w:cs="Arial"/>
        </w:rPr>
        <w:t>white</w:t>
      </w:r>
      <w:proofErr w:type="spellEnd"/>
      <w:r w:rsidRPr="00CD21C9">
        <w:rPr>
          <w:rFonts w:ascii="Arial" w:hAnsi="Arial" w:cs="Arial"/>
        </w:rPr>
        <w:t xml:space="preserve"> con un pizzico di rosso rubino e il sapore delle terre lontane asiatiche che richiamano le </w:t>
      </w:r>
      <w:proofErr w:type="spellStart"/>
      <w:r w:rsidRPr="00CD21C9">
        <w:rPr>
          <w:rFonts w:ascii="Arial" w:hAnsi="Arial" w:cs="Arial"/>
        </w:rPr>
        <w:t>chinoiserie</w:t>
      </w:r>
      <w:proofErr w:type="spellEnd"/>
      <w:r w:rsidRPr="00CD21C9">
        <w:rPr>
          <w:rFonts w:ascii="Arial" w:hAnsi="Arial" w:cs="Arial"/>
        </w:rPr>
        <w:t>. Gli arredi si inseriscono all’interno di una stanza dal</w:t>
      </w:r>
      <w:r w:rsidR="00CD21C9" w:rsidRPr="00CD21C9">
        <w:rPr>
          <w:rFonts w:ascii="Arial" w:hAnsi="Arial" w:cs="Arial"/>
        </w:rPr>
        <w:t>l</w:t>
      </w:r>
      <w:r w:rsidRPr="00CD21C9">
        <w:rPr>
          <w:rFonts w:ascii="Arial" w:hAnsi="Arial" w:cs="Arial"/>
        </w:rPr>
        <w:t xml:space="preserve">e pareti rivestite in tessuto bianco e disegnate a mano con disegni </w:t>
      </w:r>
      <w:proofErr w:type="spellStart"/>
      <w:r w:rsidRPr="00CD21C9">
        <w:rPr>
          <w:rFonts w:ascii="Arial" w:hAnsi="Arial" w:cs="Arial"/>
        </w:rPr>
        <w:t>wireframe</w:t>
      </w:r>
      <w:proofErr w:type="spellEnd"/>
      <w:r w:rsidRPr="00CD21C9">
        <w:rPr>
          <w:rFonts w:ascii="Arial" w:hAnsi="Arial" w:cs="Arial"/>
        </w:rPr>
        <w:t xml:space="preserve"> neri.</w:t>
      </w:r>
      <w:r w:rsidRPr="00CD21C9">
        <w:rPr>
          <w:rFonts w:ascii="Arial" w:hAnsi="Arial" w:cs="Arial"/>
        </w:rPr>
        <w:cr/>
        <w:t>La fine del percors</w:t>
      </w:r>
      <w:r w:rsidR="00840ADE">
        <w:rPr>
          <w:rFonts w:ascii="Arial" w:hAnsi="Arial" w:cs="Arial"/>
        </w:rPr>
        <w:t>o è allestita proprio dietro l</w:t>
      </w:r>
      <w:r w:rsidRPr="00CD21C9">
        <w:rPr>
          <w:rFonts w:ascii="Arial" w:hAnsi="Arial" w:cs="Arial"/>
        </w:rPr>
        <w:t xml:space="preserve">'inizio, è l'idea di sostenibilità resa con una pop-tavola imbandita a tema </w:t>
      </w:r>
      <w:proofErr w:type="spellStart"/>
      <w:r w:rsidRPr="00840ADE">
        <w:rPr>
          <w:rFonts w:ascii="Arial" w:hAnsi="Arial" w:cs="Arial"/>
          <w:b/>
        </w:rPr>
        <w:t>veganesimo</w:t>
      </w:r>
      <w:proofErr w:type="spellEnd"/>
      <w:r w:rsidR="00840ADE">
        <w:rPr>
          <w:rFonts w:ascii="Arial" w:hAnsi="Arial" w:cs="Arial"/>
          <w:b/>
        </w:rPr>
        <w:t xml:space="preserve"> sostenibile</w:t>
      </w:r>
      <w:r w:rsidRPr="00CD21C9">
        <w:rPr>
          <w:rFonts w:ascii="Arial" w:hAnsi="Arial" w:cs="Arial"/>
        </w:rPr>
        <w:t xml:space="preserve">. Qui la mise en </w:t>
      </w:r>
      <w:proofErr w:type="spellStart"/>
      <w:r w:rsidRPr="00CD21C9">
        <w:rPr>
          <w:rFonts w:ascii="Arial" w:hAnsi="Arial" w:cs="Arial"/>
        </w:rPr>
        <w:t>place</w:t>
      </w:r>
      <w:proofErr w:type="spellEnd"/>
      <w:r w:rsidRPr="00CD21C9">
        <w:rPr>
          <w:rFonts w:ascii="Arial" w:hAnsi="Arial" w:cs="Arial"/>
        </w:rPr>
        <w:t xml:space="preserve"> prende vita e dai piatti </w:t>
      </w:r>
      <w:r w:rsidR="00E20C89">
        <w:rPr>
          <w:rFonts w:ascii="Arial" w:hAnsi="Arial" w:cs="Arial"/>
        </w:rPr>
        <w:t>emergono</w:t>
      </w:r>
      <w:r w:rsidRPr="00CD21C9">
        <w:rPr>
          <w:rFonts w:ascii="Arial" w:hAnsi="Arial" w:cs="Arial"/>
        </w:rPr>
        <w:t xml:space="preserve"> forme zoomorfe, mentre le pareti si ricoprono di verde verticale.</w:t>
      </w:r>
      <w:r w:rsidRPr="00CD21C9">
        <w:rPr>
          <w:rFonts w:ascii="Arial" w:hAnsi="Arial" w:cs="Arial"/>
        </w:rPr>
        <w:cr/>
      </w:r>
      <w:r w:rsidR="00E20C89" w:rsidRPr="0018324C">
        <w:rPr>
          <w:rFonts w:ascii="Arial" w:hAnsi="Arial" w:cs="Arial"/>
        </w:rPr>
        <w:cr/>
      </w:r>
      <w:r w:rsidR="00E20C89">
        <w:rPr>
          <w:rFonts w:ascii="Arial" w:hAnsi="Arial" w:cs="Arial"/>
        </w:rPr>
        <w:t>L’Architetto Graziana Calabrese ha coinvolto</w:t>
      </w:r>
      <w:r w:rsidR="00E20C89" w:rsidRPr="0018324C">
        <w:rPr>
          <w:rFonts w:ascii="Arial" w:hAnsi="Arial" w:cs="Arial"/>
        </w:rPr>
        <w:t xml:space="preserve"> </w:t>
      </w:r>
      <w:r w:rsidR="00E20C89">
        <w:rPr>
          <w:rFonts w:ascii="Arial" w:hAnsi="Arial" w:cs="Arial"/>
        </w:rPr>
        <w:t>gli entusiasmi di vari artigiani,</w:t>
      </w:r>
      <w:r w:rsidR="00E20C89" w:rsidRPr="0018324C">
        <w:rPr>
          <w:rFonts w:ascii="Arial" w:hAnsi="Arial" w:cs="Arial"/>
        </w:rPr>
        <w:t xml:space="preserve"> artisti</w:t>
      </w:r>
      <w:r w:rsidR="00E20C89">
        <w:rPr>
          <w:rFonts w:ascii="Arial" w:hAnsi="Arial" w:cs="Arial"/>
        </w:rPr>
        <w:t>, piccole imprese locali, da lei selezionate personalmente, che hanno potuto esprimere</w:t>
      </w:r>
      <w:r w:rsidR="00E20C89" w:rsidRPr="0018324C">
        <w:rPr>
          <w:rFonts w:ascii="Arial" w:hAnsi="Arial" w:cs="Arial"/>
        </w:rPr>
        <w:t xml:space="preserve"> con </w:t>
      </w:r>
      <w:r w:rsidR="00E20C89">
        <w:rPr>
          <w:rFonts w:ascii="Arial" w:hAnsi="Arial" w:cs="Arial"/>
        </w:rPr>
        <w:t>le loro abilità</w:t>
      </w:r>
      <w:r w:rsidR="00E20C89" w:rsidRPr="0018324C">
        <w:rPr>
          <w:rFonts w:ascii="Arial" w:hAnsi="Arial" w:cs="Arial"/>
        </w:rPr>
        <w:t xml:space="preserve"> </w:t>
      </w:r>
      <w:r w:rsidR="00E20C89">
        <w:rPr>
          <w:rFonts w:ascii="Arial" w:hAnsi="Arial" w:cs="Arial"/>
        </w:rPr>
        <w:t>i temi nello stile e nel linguaggio scelto per l’allestimento.</w:t>
      </w:r>
    </w:p>
    <w:p w:rsidR="007D0D6B" w:rsidRDefault="00E20C89" w:rsidP="00BE33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Gli allestimenti sono arricchiti da </w:t>
      </w:r>
      <w:r w:rsidRPr="0018324C">
        <w:rPr>
          <w:rFonts w:ascii="Arial" w:hAnsi="Arial" w:cs="Arial"/>
        </w:rPr>
        <w:t>gigantografie disegnate a mano, fotomontaggi di icone del passato rei</w:t>
      </w:r>
      <w:r>
        <w:rPr>
          <w:rFonts w:ascii="Arial" w:hAnsi="Arial" w:cs="Arial"/>
        </w:rPr>
        <w:t>n</w:t>
      </w:r>
      <w:r w:rsidRPr="0018324C">
        <w:rPr>
          <w:rFonts w:ascii="Arial" w:hAnsi="Arial" w:cs="Arial"/>
        </w:rPr>
        <w:t>terpreta</w:t>
      </w:r>
      <w:r>
        <w:rPr>
          <w:rFonts w:ascii="Arial" w:hAnsi="Arial" w:cs="Arial"/>
        </w:rPr>
        <w:t>te, decorazioni maxi e colorate, arredi in ferro naturale realizzate a mano</w:t>
      </w:r>
      <w:r w:rsidR="007D0D6B">
        <w:rPr>
          <w:rFonts w:ascii="Arial" w:hAnsi="Arial" w:cs="Arial"/>
        </w:rPr>
        <w:t xml:space="preserve"> da </w:t>
      </w:r>
      <w:proofErr w:type="spellStart"/>
      <w:r w:rsidR="007D0D6B">
        <w:rPr>
          <w:rFonts w:ascii="Arial" w:hAnsi="Arial" w:cs="Arial"/>
        </w:rPr>
        <w:t>Metallifilati</w:t>
      </w:r>
      <w:proofErr w:type="spellEnd"/>
      <w:r>
        <w:rPr>
          <w:rFonts w:ascii="Arial" w:hAnsi="Arial" w:cs="Arial"/>
        </w:rPr>
        <w:t xml:space="preserve">, tappeti </w:t>
      </w:r>
      <w:r w:rsidR="007D0D6B">
        <w:rPr>
          <w:rFonts w:ascii="Arial" w:hAnsi="Arial" w:cs="Arial"/>
        </w:rPr>
        <w:t xml:space="preserve">annodati a mano della </w:t>
      </w:r>
      <w:proofErr w:type="spellStart"/>
      <w:r w:rsidR="007D0D6B">
        <w:rPr>
          <w:rFonts w:ascii="Arial" w:hAnsi="Arial" w:cs="Arial"/>
        </w:rPr>
        <w:t>Artep</w:t>
      </w:r>
      <w:proofErr w:type="spellEnd"/>
      <w:r w:rsidR="007D0D6B">
        <w:rPr>
          <w:rFonts w:ascii="Arial" w:hAnsi="Arial" w:cs="Arial"/>
        </w:rPr>
        <w:t xml:space="preserve">, imbottiti realizzati su disegno da </w:t>
      </w:r>
      <w:proofErr w:type="spellStart"/>
      <w:r w:rsidR="007D0D6B">
        <w:rPr>
          <w:rFonts w:ascii="Arial" w:hAnsi="Arial" w:cs="Arial"/>
        </w:rPr>
        <w:t>Italpoltrone</w:t>
      </w:r>
      <w:proofErr w:type="spellEnd"/>
      <w:r w:rsidR="007D0D6B">
        <w:rPr>
          <w:rFonts w:ascii="Arial" w:hAnsi="Arial" w:cs="Arial"/>
        </w:rPr>
        <w:t>, arredi di modernariato dagli anni 20’ agli anni 50’ selezionati presso alcuni collezionisti privati.</w:t>
      </w:r>
    </w:p>
    <w:p w:rsidR="00B266B4" w:rsidRDefault="007D0D6B" w:rsidP="00BE33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Nello spirito della mostra realizzata grazie alla collaborazione gratuita di diverse realtà, verrà realizzando anche l’evento, con accompagnamento musicale di artisti di strada, </w:t>
      </w:r>
      <w:r w:rsidR="00E20C89">
        <w:rPr>
          <w:rFonts w:ascii="Arial" w:hAnsi="Arial" w:cs="Arial"/>
        </w:rPr>
        <w:t xml:space="preserve"> </w:t>
      </w:r>
      <w:r w:rsidR="00E20C89" w:rsidRPr="0018324C">
        <w:rPr>
          <w:rFonts w:ascii="Arial" w:hAnsi="Arial" w:cs="Arial"/>
        </w:rPr>
        <w:cr/>
      </w:r>
      <w:r w:rsidR="00E20C89" w:rsidRPr="0018324C">
        <w:rPr>
          <w:rFonts w:ascii="Arial" w:hAnsi="Arial" w:cs="Arial"/>
        </w:rPr>
        <w:cr/>
      </w:r>
      <w:r w:rsidR="00176B13" w:rsidRPr="00CD21C9">
        <w:rPr>
          <w:rFonts w:ascii="Arial" w:hAnsi="Arial" w:cs="Arial"/>
        </w:rPr>
        <w:cr/>
      </w:r>
      <w:r w:rsidR="00176B13" w:rsidRPr="00CD21C9">
        <w:rPr>
          <w:rFonts w:ascii="Arial" w:hAnsi="Arial" w:cs="Arial"/>
          <w:b/>
        </w:rPr>
        <w:t>Eleganza e irriverenza, stile e sarcasmo creano l'armonia ideale di 'Amazing cliché'</w:t>
      </w:r>
      <w:r w:rsidR="00176B13" w:rsidRPr="00CD21C9">
        <w:rPr>
          <w:rFonts w:ascii="Arial" w:hAnsi="Arial" w:cs="Arial"/>
        </w:rPr>
        <w:t>, perché gli stereotipi possono essere davvero strepitosi se resi unici.</w:t>
      </w:r>
    </w:p>
    <w:p w:rsidR="00CD21C9" w:rsidRDefault="00CD21C9">
      <w:pPr>
        <w:rPr>
          <w:rFonts w:ascii="Arial" w:hAnsi="Arial" w:cs="Arial"/>
        </w:rPr>
      </w:pPr>
    </w:p>
    <w:p w:rsidR="0018324C" w:rsidRDefault="00E2714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420.55pt;height:257.45pt">
            <v:imagedata r:id="rId7" o:title="palazzo 02" croptop="8853f"/>
          </v:shape>
        </w:pict>
      </w:r>
    </w:p>
    <w:p w:rsidR="0018324C" w:rsidRPr="0018324C" w:rsidRDefault="0018324C">
      <w:pPr>
        <w:rPr>
          <w:rFonts w:ascii="Arial" w:hAnsi="Arial" w:cs="Arial"/>
          <w:b/>
        </w:rPr>
      </w:pPr>
    </w:p>
    <w:p w:rsidR="0018324C" w:rsidRDefault="00E2714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27" type="#_x0000_t75" style="width:352.9pt;height:330pt">
            <v:imagedata r:id="rId8" o:title="palazzo03"/>
          </v:shape>
        </w:pict>
      </w: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</w:rPr>
      </w:pPr>
    </w:p>
    <w:p w:rsidR="0018324C" w:rsidRDefault="0018324C">
      <w:pPr>
        <w:rPr>
          <w:rFonts w:ascii="Arial" w:hAnsi="Arial" w:cs="Arial"/>
          <w:noProof/>
          <w:lang w:eastAsia="it-IT"/>
        </w:rPr>
      </w:pPr>
    </w:p>
    <w:p w:rsidR="00176B13" w:rsidRPr="00CD21C9" w:rsidRDefault="00CD21C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 wp14:anchorId="2353FCD3" wp14:editId="6816F727">
            <wp:extent cx="1996383" cy="2191385"/>
            <wp:effectExtent l="0" t="0" r="4445" b="0"/>
            <wp:docPr id="4" name="Immagine 4" descr="C:\Users\gc\AppData\Local\Microsoft\Windows\INetCache\Content.Word\13265867_10209757242948274_79925017770073492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c\AppData\Local\Microsoft\Windows\INetCache\Content.Word\13265867_10209757242948274_79925017770073492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/>
                    <a:stretch/>
                  </pic:blipFill>
                  <pic:spPr bwMode="auto">
                    <a:xfrm>
                      <a:off x="0" y="0"/>
                      <a:ext cx="2001442" cy="21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B13" w:rsidRPr="00CD21C9" w:rsidRDefault="00BE338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ECFDF8" wp14:editId="60D7EBE2">
                <wp:simplePos x="0" y="0"/>
                <wp:positionH relativeFrom="column">
                  <wp:posOffset>-156210</wp:posOffset>
                </wp:positionH>
                <wp:positionV relativeFrom="paragraph">
                  <wp:posOffset>158115</wp:posOffset>
                </wp:positionV>
                <wp:extent cx="6675120" cy="2209800"/>
                <wp:effectExtent l="0" t="0" r="11430" b="1905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2209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58F90" id="Rettangolo 1" o:spid="_x0000_s1026" style="position:absolute;margin-left:-12.3pt;margin-top:12.45pt;width:525.6pt;height:17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" fillcolor="#ededed [662]" strokecolor="#dbdbdb [1302]" strokeweight="1pt"/>
            </w:pict>
          </mc:Fallback>
        </mc:AlternateContent>
      </w:r>
    </w:p>
    <w:p w:rsidR="00CD21C9" w:rsidRDefault="00176B13">
      <w:pPr>
        <w:rPr>
          <w:rFonts w:ascii="Arial" w:hAnsi="Arial" w:cs="Arial"/>
        </w:rPr>
      </w:pPr>
      <w:r w:rsidRPr="00CD21C9">
        <w:rPr>
          <w:rFonts w:ascii="Arial" w:hAnsi="Arial" w:cs="Arial"/>
        </w:rPr>
        <w:t>Le parole dell</w:t>
      </w:r>
      <w:r w:rsidRPr="00CD21C9">
        <w:rPr>
          <w:rFonts w:ascii="Arial" w:hAnsi="Arial" w:cs="Arial"/>
          <w:b/>
        </w:rPr>
        <w:t>'Architetto Graziana Calabrese</w:t>
      </w:r>
      <w:r w:rsidR="00CD21C9" w:rsidRPr="00CD21C9">
        <w:rPr>
          <w:rFonts w:ascii="Arial" w:hAnsi="Arial" w:cs="Arial"/>
          <w:b/>
        </w:rPr>
        <w:t xml:space="preserve"> </w:t>
      </w:r>
      <w:r w:rsidRPr="00CD21C9">
        <w:rPr>
          <w:rFonts w:ascii="Arial" w:hAnsi="Arial" w:cs="Arial"/>
        </w:rPr>
        <w:t>sulla concezione di design attuale:</w:t>
      </w:r>
    </w:p>
    <w:p w:rsidR="00176B13" w:rsidRPr="00CD21C9" w:rsidRDefault="00176B13" w:rsidP="00BE3388">
      <w:pPr>
        <w:jc w:val="both"/>
        <w:rPr>
          <w:rFonts w:ascii="Arial" w:hAnsi="Arial" w:cs="Arial"/>
        </w:rPr>
      </w:pPr>
      <w:r w:rsidRPr="00CD21C9">
        <w:rPr>
          <w:rFonts w:ascii="Arial" w:hAnsi="Arial" w:cs="Arial"/>
        </w:rPr>
        <w:t xml:space="preserve"> </w:t>
      </w:r>
      <w:r w:rsidRPr="00CD21C9">
        <w:rPr>
          <w:rFonts w:ascii="Arial" w:hAnsi="Arial" w:cs="Arial"/>
        </w:rPr>
        <w:cr/>
      </w:r>
      <w:r w:rsidRPr="00CD21C9">
        <w:rPr>
          <w:rFonts w:ascii="Arial" w:hAnsi="Arial" w:cs="Arial"/>
          <w:i/>
        </w:rPr>
        <w:t xml:space="preserve">'il design contemporaneo ha ancora una connotazione molto elitaria, in alcune case non riuscirà mai ad entrare o farà capolino con pochi elementi lasciando spazio ad arredi economici e temporanei. </w:t>
      </w:r>
      <w:r w:rsidRPr="00CD21C9">
        <w:rPr>
          <w:rFonts w:ascii="Arial" w:hAnsi="Arial" w:cs="Arial"/>
          <w:i/>
        </w:rPr>
        <w:cr/>
        <w:t>Gli oggetti di design sono spesso simili tra loro, non si distaccano dalle tendenze ed è sempre più difficile trovare personalizzazioni.</w:t>
      </w:r>
      <w:r w:rsidRPr="00CD21C9">
        <w:rPr>
          <w:rFonts w:ascii="Arial" w:hAnsi="Arial" w:cs="Arial"/>
          <w:i/>
        </w:rPr>
        <w:cr/>
        <w:t>'Questa esposizione dimostra come chiunque si possa avvicinare al design senza subirlo passivamente ma comprendendo e apprezzando i dettagli che in questo modo diventano alla portata di tutti.'</w:t>
      </w:r>
      <w:r w:rsidRPr="00CD21C9">
        <w:rPr>
          <w:rFonts w:ascii="Arial" w:hAnsi="Arial" w:cs="Arial"/>
        </w:rPr>
        <w:cr/>
      </w:r>
    </w:p>
    <w:p w:rsidR="00CD21C9" w:rsidRDefault="00CD21C9">
      <w:pPr>
        <w:rPr>
          <w:rFonts w:ascii="Arial" w:hAnsi="Arial" w:cs="Arial"/>
        </w:rPr>
      </w:pPr>
    </w:p>
    <w:p w:rsidR="00CD21C9" w:rsidRDefault="00CD21C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67945</wp:posOffset>
                </wp:positionV>
                <wp:extent cx="6614160" cy="3032760"/>
                <wp:effectExtent l="0" t="0" r="15240" b="1524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3032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37643" id="Rettangolo 3" o:spid="_x0000_s1026" style="position:absolute;margin-left:-12.9pt;margin-top:5.35pt;width:520.8pt;height:238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" fillcolor="#e2efd9 [665]" strokecolor="#c5e0b3 [1305]" strokeweight="1pt"/>
            </w:pict>
          </mc:Fallback>
        </mc:AlternateContent>
      </w:r>
    </w:p>
    <w:p w:rsidR="00CD21C9" w:rsidRPr="00CD21C9" w:rsidRDefault="00CD21C9">
      <w:pPr>
        <w:rPr>
          <w:rFonts w:ascii="Arial" w:hAnsi="Arial" w:cs="Arial"/>
          <w:b/>
        </w:rPr>
      </w:pPr>
      <w:r w:rsidRPr="00CD21C9">
        <w:rPr>
          <w:rFonts w:ascii="Arial" w:hAnsi="Arial" w:cs="Arial"/>
          <w:b/>
        </w:rPr>
        <w:t>Biografia</w:t>
      </w:r>
    </w:p>
    <w:p w:rsidR="00CD21C9" w:rsidRDefault="00176B13" w:rsidP="00BE3388">
      <w:pPr>
        <w:jc w:val="both"/>
        <w:rPr>
          <w:rFonts w:ascii="Arial" w:hAnsi="Arial" w:cs="Arial"/>
        </w:rPr>
      </w:pPr>
      <w:r w:rsidRPr="00CD21C9">
        <w:rPr>
          <w:rFonts w:ascii="Arial" w:hAnsi="Arial" w:cs="Arial"/>
        </w:rPr>
        <w:t xml:space="preserve">Graziana Calabrese è </w:t>
      </w:r>
      <w:proofErr w:type="spellStart"/>
      <w:r w:rsidRPr="00CD21C9">
        <w:rPr>
          <w:rFonts w:ascii="Arial" w:hAnsi="Arial" w:cs="Arial"/>
        </w:rPr>
        <w:t>interior</w:t>
      </w:r>
      <w:proofErr w:type="spellEnd"/>
      <w:r w:rsidRPr="00CD21C9">
        <w:rPr>
          <w:rFonts w:ascii="Arial" w:hAnsi="Arial" w:cs="Arial"/>
        </w:rPr>
        <w:t xml:space="preserve"> designer, </w:t>
      </w:r>
      <w:proofErr w:type="spellStart"/>
      <w:r w:rsidRPr="00CD21C9">
        <w:rPr>
          <w:rFonts w:ascii="Arial" w:hAnsi="Arial" w:cs="Arial"/>
        </w:rPr>
        <w:t>product</w:t>
      </w:r>
      <w:proofErr w:type="spellEnd"/>
      <w:r w:rsidRPr="00CD21C9">
        <w:rPr>
          <w:rFonts w:ascii="Arial" w:hAnsi="Arial" w:cs="Arial"/>
        </w:rPr>
        <w:t xml:space="preserve"> designer, creatività sotto molteplici aspetti ma soprattutto è un esordiente Architetto. Nella visione storica dell'Architetto che crea, </w:t>
      </w:r>
      <w:proofErr w:type="spellStart"/>
      <w:r w:rsidRPr="00CD21C9">
        <w:rPr>
          <w:rFonts w:ascii="Arial" w:hAnsi="Arial" w:cs="Arial"/>
        </w:rPr>
        <w:t>da</w:t>
      </w:r>
      <w:proofErr w:type="spellEnd"/>
      <w:r w:rsidRPr="00CD21C9">
        <w:rPr>
          <w:rFonts w:ascii="Arial" w:hAnsi="Arial" w:cs="Arial"/>
        </w:rPr>
        <w:t xml:space="preserve"> origine, trova delle soluzioni ai bisogni, è il primo artefice di un'opera. Nata a Fasano (BR), studia e lavora a Firenze collaborando a progetti di </w:t>
      </w:r>
      <w:proofErr w:type="spellStart"/>
      <w:r w:rsidRPr="00CD21C9">
        <w:rPr>
          <w:rFonts w:ascii="Arial" w:hAnsi="Arial" w:cs="Arial"/>
        </w:rPr>
        <w:t>luxury</w:t>
      </w:r>
      <w:proofErr w:type="spellEnd"/>
      <w:r w:rsidRPr="00CD21C9">
        <w:rPr>
          <w:rFonts w:ascii="Arial" w:hAnsi="Arial" w:cs="Arial"/>
        </w:rPr>
        <w:t xml:space="preserve"> </w:t>
      </w:r>
      <w:proofErr w:type="spellStart"/>
      <w:r w:rsidRPr="00CD21C9">
        <w:rPr>
          <w:rFonts w:ascii="Arial" w:hAnsi="Arial" w:cs="Arial"/>
        </w:rPr>
        <w:t>retails</w:t>
      </w:r>
      <w:proofErr w:type="spellEnd"/>
      <w:r w:rsidRPr="00CD21C9">
        <w:rPr>
          <w:rFonts w:ascii="Arial" w:hAnsi="Arial" w:cs="Arial"/>
        </w:rPr>
        <w:t xml:space="preserve"> e </w:t>
      </w:r>
      <w:proofErr w:type="spellStart"/>
      <w:r w:rsidRPr="00CD21C9">
        <w:rPr>
          <w:rFonts w:ascii="Arial" w:hAnsi="Arial" w:cs="Arial"/>
        </w:rPr>
        <w:t>hotelerie</w:t>
      </w:r>
      <w:proofErr w:type="spellEnd"/>
      <w:r w:rsidRPr="00CD21C9">
        <w:rPr>
          <w:rFonts w:ascii="Arial" w:hAnsi="Arial" w:cs="Arial"/>
        </w:rPr>
        <w:t xml:space="preserve">, residenze extra lusso per committenti stranieri. </w:t>
      </w:r>
      <w:r w:rsidRPr="00CD21C9">
        <w:rPr>
          <w:rFonts w:ascii="Arial" w:hAnsi="Arial" w:cs="Arial"/>
        </w:rPr>
        <w:cr/>
        <w:t xml:space="preserve">Ha seguito progetti internazionali per Ferragamo, Antinori, Gucci, </w:t>
      </w:r>
      <w:proofErr w:type="spellStart"/>
      <w:r w:rsidRPr="00CD21C9">
        <w:rPr>
          <w:rFonts w:ascii="Arial" w:hAnsi="Arial" w:cs="Arial"/>
        </w:rPr>
        <w:t>Ritz</w:t>
      </w:r>
      <w:proofErr w:type="spellEnd"/>
      <w:r w:rsidRPr="00CD21C9">
        <w:rPr>
          <w:rFonts w:ascii="Arial" w:hAnsi="Arial" w:cs="Arial"/>
        </w:rPr>
        <w:t xml:space="preserve"> Carlton.</w:t>
      </w:r>
      <w:r w:rsidRPr="00CD21C9">
        <w:rPr>
          <w:rFonts w:ascii="Arial" w:hAnsi="Arial" w:cs="Arial"/>
        </w:rPr>
        <w:cr/>
        <w:t xml:space="preserve">Trasferitasi a Milano nel 2016, segue come art </w:t>
      </w:r>
      <w:proofErr w:type="spellStart"/>
      <w:r w:rsidRPr="00CD21C9">
        <w:rPr>
          <w:rFonts w:ascii="Arial" w:hAnsi="Arial" w:cs="Arial"/>
        </w:rPr>
        <w:t>director</w:t>
      </w:r>
      <w:proofErr w:type="spellEnd"/>
      <w:r w:rsidRPr="00CD21C9">
        <w:rPr>
          <w:rFonts w:ascii="Arial" w:hAnsi="Arial" w:cs="Arial"/>
        </w:rPr>
        <w:t xml:space="preserve"> </w:t>
      </w:r>
      <w:r w:rsidR="00655F38">
        <w:rPr>
          <w:rFonts w:ascii="Arial" w:hAnsi="Arial" w:cs="Arial"/>
        </w:rPr>
        <w:t xml:space="preserve">l’apertura di </w:t>
      </w:r>
      <w:r w:rsidRPr="00CD21C9">
        <w:rPr>
          <w:rFonts w:ascii="Arial" w:hAnsi="Arial" w:cs="Arial"/>
        </w:rPr>
        <w:t xml:space="preserve">alcune catene di ristoranti con </w:t>
      </w:r>
      <w:r w:rsidR="00655F38">
        <w:rPr>
          <w:rFonts w:ascii="Arial" w:hAnsi="Arial" w:cs="Arial"/>
        </w:rPr>
        <w:t>a New York</w:t>
      </w:r>
      <w:r w:rsidRPr="00CD21C9">
        <w:rPr>
          <w:rFonts w:ascii="Arial" w:hAnsi="Arial" w:cs="Arial"/>
        </w:rPr>
        <w:t xml:space="preserve">. Realizza il nuovo </w:t>
      </w:r>
      <w:proofErr w:type="spellStart"/>
      <w:r w:rsidRPr="00CD21C9">
        <w:rPr>
          <w:rFonts w:ascii="Arial" w:hAnsi="Arial" w:cs="Arial"/>
        </w:rPr>
        <w:t>concept</w:t>
      </w:r>
      <w:proofErr w:type="spellEnd"/>
      <w:r w:rsidRPr="00CD21C9">
        <w:rPr>
          <w:rFonts w:ascii="Arial" w:hAnsi="Arial" w:cs="Arial"/>
        </w:rPr>
        <w:t xml:space="preserve"> </w:t>
      </w:r>
      <w:proofErr w:type="spellStart"/>
      <w:r w:rsidRPr="00CD21C9">
        <w:rPr>
          <w:rFonts w:ascii="Arial" w:hAnsi="Arial" w:cs="Arial"/>
        </w:rPr>
        <w:t>store</w:t>
      </w:r>
      <w:proofErr w:type="spellEnd"/>
      <w:r w:rsidRPr="00CD21C9">
        <w:rPr>
          <w:rFonts w:ascii="Arial" w:hAnsi="Arial" w:cs="Arial"/>
        </w:rPr>
        <w:t xml:space="preserve"> per Pasquale Bruni</w:t>
      </w:r>
      <w:r w:rsidR="00655F38">
        <w:rPr>
          <w:rFonts w:ascii="Arial" w:hAnsi="Arial" w:cs="Arial"/>
        </w:rPr>
        <w:t xml:space="preserve"> a Singapore, Malesia e in Italia</w:t>
      </w:r>
      <w:r w:rsidRPr="00CD21C9">
        <w:rPr>
          <w:rFonts w:ascii="Arial" w:hAnsi="Arial" w:cs="Arial"/>
        </w:rPr>
        <w:t xml:space="preserve">. </w:t>
      </w:r>
      <w:r w:rsidRPr="00CD21C9">
        <w:rPr>
          <w:rFonts w:ascii="Arial" w:hAnsi="Arial" w:cs="Arial"/>
        </w:rPr>
        <w:cr/>
        <w:t xml:space="preserve">Realizza una linea di arredi in pietra decorata presentati al Salone del mobile di Milano 2017 vincendo il concorso Design in Puglia organizzato dalla Regione Puglia. </w:t>
      </w:r>
      <w:r w:rsidRPr="00CD21C9">
        <w:rPr>
          <w:rFonts w:ascii="Arial" w:hAnsi="Arial" w:cs="Arial"/>
        </w:rPr>
        <w:cr/>
        <w:t xml:space="preserve">Realizza un allestimento personale in occasione del </w:t>
      </w:r>
      <w:proofErr w:type="spellStart"/>
      <w:r w:rsidRPr="00CD21C9">
        <w:rPr>
          <w:rFonts w:ascii="Arial" w:hAnsi="Arial" w:cs="Arial"/>
        </w:rPr>
        <w:t>Fuorisalone</w:t>
      </w:r>
      <w:proofErr w:type="spellEnd"/>
      <w:r w:rsidRPr="00CD21C9">
        <w:rPr>
          <w:rFonts w:ascii="Arial" w:hAnsi="Arial" w:cs="Arial"/>
        </w:rPr>
        <w:t xml:space="preserve"> 2017 preso Pala</w:t>
      </w:r>
      <w:r w:rsidR="00CD21C9" w:rsidRPr="00CD21C9">
        <w:rPr>
          <w:rFonts w:ascii="Arial" w:hAnsi="Arial" w:cs="Arial"/>
        </w:rPr>
        <w:t>z</w:t>
      </w:r>
      <w:r w:rsidRPr="00CD21C9">
        <w:rPr>
          <w:rFonts w:ascii="Arial" w:hAnsi="Arial" w:cs="Arial"/>
        </w:rPr>
        <w:t xml:space="preserve">zo </w:t>
      </w:r>
      <w:proofErr w:type="spellStart"/>
      <w:r w:rsidRPr="00CD21C9">
        <w:rPr>
          <w:rFonts w:ascii="Arial" w:hAnsi="Arial" w:cs="Arial"/>
        </w:rPr>
        <w:t>Serbelloni</w:t>
      </w:r>
      <w:proofErr w:type="spellEnd"/>
      <w:r w:rsidRPr="00CD21C9">
        <w:rPr>
          <w:rFonts w:ascii="Arial" w:hAnsi="Arial" w:cs="Arial"/>
        </w:rPr>
        <w:t xml:space="preserve"> dal </w:t>
      </w:r>
      <w:proofErr w:type="gramStart"/>
      <w:r w:rsidRPr="00CD21C9">
        <w:rPr>
          <w:rFonts w:ascii="Arial" w:hAnsi="Arial" w:cs="Arial"/>
        </w:rPr>
        <w:t>tema  Amazing</w:t>
      </w:r>
      <w:proofErr w:type="gramEnd"/>
      <w:r w:rsidRPr="00CD21C9">
        <w:rPr>
          <w:rFonts w:ascii="Arial" w:hAnsi="Arial" w:cs="Arial"/>
        </w:rPr>
        <w:t xml:space="preserve"> cliché, sulle tendenze stereotipate del design reinterpretate in maniera irriverente e dallo stile </w:t>
      </w:r>
      <w:r w:rsidR="00655F38">
        <w:rPr>
          <w:rFonts w:ascii="Arial" w:hAnsi="Arial" w:cs="Arial"/>
        </w:rPr>
        <w:t>originale</w:t>
      </w:r>
      <w:r w:rsidRPr="00CD21C9">
        <w:rPr>
          <w:rFonts w:ascii="Arial" w:hAnsi="Arial" w:cs="Arial"/>
        </w:rPr>
        <w:t>.</w:t>
      </w:r>
    </w:p>
    <w:p w:rsidR="00CD21C9" w:rsidRPr="00CD21C9" w:rsidRDefault="00CD21C9" w:rsidP="00CD21C9">
      <w:pPr>
        <w:rPr>
          <w:rFonts w:ascii="Arial" w:hAnsi="Arial" w:cs="Arial"/>
        </w:rPr>
      </w:pPr>
    </w:p>
    <w:p w:rsidR="00CD21C9" w:rsidRDefault="00CD21C9" w:rsidP="00CD21C9">
      <w:pPr>
        <w:jc w:val="center"/>
        <w:rPr>
          <w:rFonts w:ascii="Arial" w:hAnsi="Arial" w:cs="Arial"/>
        </w:rPr>
      </w:pPr>
    </w:p>
    <w:p w:rsidR="00176B13" w:rsidRDefault="00CD21C9" w:rsidP="00CD21C9">
      <w:pPr>
        <w:tabs>
          <w:tab w:val="left" w:pos="2616"/>
        </w:tabs>
        <w:jc w:val="center"/>
        <w:rPr>
          <w:rFonts w:ascii="Arial" w:hAnsi="Arial" w:cs="Arial"/>
        </w:rPr>
      </w:pPr>
      <w:r w:rsidRPr="00CD21C9">
        <w:rPr>
          <w:rFonts w:ascii="Arial" w:hAnsi="Arial" w:cs="Arial"/>
        </w:rPr>
        <w:t xml:space="preserve">grazianacalabrese@gmail.com      tel. +39 339 6037994    </w:t>
      </w:r>
      <w:hyperlink r:id="rId10" w:history="1">
        <w:r w:rsidRPr="00922598">
          <w:rPr>
            <w:rStyle w:val="Collegamentoipertestuale"/>
            <w:rFonts w:ascii="Arial" w:hAnsi="Arial" w:cs="Arial"/>
          </w:rPr>
          <w:t>www.grazianacalabrese.com</w:t>
        </w:r>
      </w:hyperlink>
    </w:p>
    <w:sectPr w:rsidR="00176B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B13"/>
    <w:rsid w:val="00176B13"/>
    <w:rsid w:val="0018324C"/>
    <w:rsid w:val="00185B32"/>
    <w:rsid w:val="00655F38"/>
    <w:rsid w:val="007850D9"/>
    <w:rsid w:val="007D0D6B"/>
    <w:rsid w:val="008129B6"/>
    <w:rsid w:val="00840ADE"/>
    <w:rsid w:val="00A40384"/>
    <w:rsid w:val="00A40E78"/>
    <w:rsid w:val="00BE3388"/>
    <w:rsid w:val="00C7719B"/>
    <w:rsid w:val="00CC20BC"/>
    <w:rsid w:val="00CD21C9"/>
    <w:rsid w:val="00CF74B6"/>
    <w:rsid w:val="00E20C89"/>
    <w:rsid w:val="00E2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B47580E-7A21-4783-8ED8-76F5E69E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D21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grazianacalabres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D0E12-851F-4E4E-8EDC-8D003751C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graziana calabrese</dc:creator>
  <cp:keywords/>
  <dc:description/>
  <cp:lastModifiedBy>graziana calabrese</cp:lastModifiedBy>
  <cp:revision>5</cp:revision>
  <dcterms:created xsi:type="dcterms:W3CDTF">2017-03-14T18:07:00Z</dcterms:created>
  <dcterms:modified xsi:type="dcterms:W3CDTF">2017-03-15T10:45:00Z</dcterms:modified>
</cp:coreProperties>
</file>